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9A540">
      <w:pPr>
        <w:spacing w:line="560" w:lineRule="exact"/>
        <w:textAlignment w:val="baseline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附表</w:t>
      </w:r>
    </w:p>
    <w:p w14:paraId="29B3EBFC">
      <w:pPr>
        <w:spacing w:line="560" w:lineRule="exact"/>
        <w:jc w:val="center"/>
        <w:textAlignment w:val="baseline"/>
        <w:rPr>
          <w:rFonts w:ascii="黑体" w:hAnsi="黑体" w:eastAsia="黑体"/>
          <w:szCs w:val="32"/>
        </w:rPr>
      </w:pPr>
      <w:r>
        <w:rPr>
          <w:rFonts w:hint="eastAsia" w:ascii="方正小标宋简体" w:hAnsi="宋体" w:eastAsia="方正小标宋简体"/>
          <w:sz w:val="44"/>
        </w:rPr>
        <w:t>河南林业职业学院2025年公开招聘高层次人才计划一览表</w:t>
      </w:r>
    </w:p>
    <w:tbl>
      <w:tblPr>
        <w:tblStyle w:val="3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43"/>
        <w:gridCol w:w="2448"/>
        <w:gridCol w:w="1815"/>
        <w:gridCol w:w="648"/>
        <w:gridCol w:w="2724"/>
        <w:gridCol w:w="3242"/>
      </w:tblGrid>
      <w:tr w14:paraId="3181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1ADA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866D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招聘岗位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C2E9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学科专业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8F2C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招聘岗位等级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5125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人数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93F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基本条件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4581"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具体条件要求</w:t>
            </w:r>
          </w:p>
        </w:tc>
      </w:tr>
      <w:tr w14:paraId="2419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649" w:type="dxa"/>
            <w:vAlign w:val="center"/>
          </w:tcPr>
          <w:p w14:paraId="4D4E402D">
            <w:pPr>
              <w:jc w:val="center"/>
              <w:rPr>
                <w:rFonts w:ascii="仿宋_GB2312" w:eastAsia="仿宋" w:cstheme="minorBidi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7DB0D0">
            <w:pPr>
              <w:spacing w:line="400" w:lineRule="exact"/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园林园艺学院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4F4F181">
            <w:pPr>
              <w:spacing w:line="240" w:lineRule="exact"/>
              <w:jc w:val="left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农业（0</w:t>
            </w:r>
            <w:r>
              <w:rPr>
                <w:rFonts w:ascii="仿宋_GB2312" w:eastAsia="仿宋" w:hAnsiTheme="minorEastAsia"/>
                <w:sz w:val="20"/>
              </w:rPr>
              <w:t>951</w:t>
            </w:r>
            <w:r>
              <w:rPr>
                <w:rFonts w:hint="eastAsia" w:ascii="仿宋_GB2312" w:eastAsia="仿宋" w:hAnsiTheme="minorEastAsia"/>
                <w:sz w:val="20"/>
              </w:rPr>
              <w:t>）、林学（0</w:t>
            </w:r>
            <w:r>
              <w:rPr>
                <w:rFonts w:ascii="仿宋_GB2312" w:eastAsia="仿宋" w:hAnsiTheme="minorEastAsia"/>
                <w:sz w:val="20"/>
              </w:rPr>
              <w:t>907</w:t>
            </w:r>
            <w:r>
              <w:rPr>
                <w:rFonts w:hint="eastAsia" w:ascii="仿宋_GB2312" w:eastAsia="仿宋" w:hAnsiTheme="minorEastAsia"/>
                <w:sz w:val="20"/>
              </w:rPr>
              <w:t>）、植物保护（0</w:t>
            </w:r>
            <w:r>
              <w:rPr>
                <w:rFonts w:ascii="仿宋_GB2312" w:eastAsia="仿宋" w:hAnsiTheme="minorEastAsia"/>
                <w:sz w:val="20"/>
              </w:rPr>
              <w:t>904</w:t>
            </w:r>
            <w:r>
              <w:rPr>
                <w:rFonts w:hint="eastAsia" w:ascii="仿宋_GB2312" w:eastAsia="仿宋" w:hAnsiTheme="minorEastAsia"/>
                <w:sz w:val="20"/>
              </w:rPr>
              <w:t>）、园艺学（0</w:t>
            </w:r>
            <w:r>
              <w:rPr>
                <w:rFonts w:ascii="仿宋_GB2312" w:eastAsia="仿宋" w:hAnsiTheme="minorEastAsia"/>
                <w:sz w:val="20"/>
              </w:rPr>
              <w:t>902</w:t>
            </w:r>
            <w:r>
              <w:rPr>
                <w:rFonts w:hint="eastAsia" w:ascii="仿宋_GB2312" w:eastAsia="仿宋" w:hAnsiTheme="minorEastAsia"/>
                <w:sz w:val="20"/>
              </w:rPr>
              <w:t>）、林业（0</w:t>
            </w:r>
            <w:r>
              <w:rPr>
                <w:rFonts w:ascii="仿宋_GB2312" w:eastAsia="仿宋" w:hAnsiTheme="minorEastAsia"/>
                <w:sz w:val="20"/>
              </w:rPr>
              <w:t>954</w:t>
            </w:r>
            <w:r>
              <w:rPr>
                <w:rFonts w:hint="eastAsia" w:ascii="仿宋_GB2312" w:eastAsia="仿宋" w:hAnsiTheme="minorEastAsia"/>
                <w:sz w:val="20"/>
              </w:rPr>
              <w:t>）</w:t>
            </w:r>
          </w:p>
        </w:tc>
        <w:tc>
          <w:tcPr>
            <w:tcW w:w="1815" w:type="dxa"/>
            <w:vAlign w:val="center"/>
          </w:tcPr>
          <w:p w14:paraId="2772B4B2">
            <w:pPr>
              <w:spacing w:line="400" w:lineRule="exact"/>
              <w:contextualSpacing/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专业技术岗位（七级及以上）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E1C8D0">
            <w:pPr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1</w:t>
            </w:r>
          </w:p>
        </w:tc>
        <w:tc>
          <w:tcPr>
            <w:tcW w:w="2724" w:type="dxa"/>
            <w:vMerge w:val="restart"/>
          </w:tcPr>
          <w:p w14:paraId="4A110CF1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1.具有中华人民共和国国籍；</w:t>
            </w:r>
          </w:p>
          <w:p w14:paraId="0B2A5D22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2.遵守中华人民共和国宪法和法律；</w:t>
            </w:r>
          </w:p>
          <w:p w14:paraId="7343A42F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3.具有正常履行岗位职责的身体条件和心理素质；</w:t>
            </w:r>
          </w:p>
          <w:p w14:paraId="5F116B54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4.热爱教育事业，遵守教师职业道德和行为规范，具备岗位要求的理论水平、专业知识或技能；</w:t>
            </w:r>
          </w:p>
          <w:p w14:paraId="3A4F6BD4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5.具有博士研究生学历，并取得相应学位、副高级及以上职称；具有硕士研究生学历，并取得相应学位、正高级以上职称；</w:t>
            </w:r>
          </w:p>
          <w:p w14:paraId="13E87697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6.具有从事教学科研工作管理经验，能准确把握应聘二级学院相关专业发展趋势，行业资源丰富；</w:t>
            </w:r>
          </w:p>
          <w:p w14:paraId="41605613">
            <w:pPr>
              <w:widowControl/>
              <w:spacing w:line="240" w:lineRule="exact"/>
              <w:jc w:val="left"/>
              <w:rPr>
                <w:rFonts w:ascii="仿宋_GB2312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7.年龄50周岁以下（1975年1月1日及以后出生），最大不超过55周岁（1970年1月1日及以后出生）。</w:t>
            </w:r>
          </w:p>
        </w:tc>
        <w:tc>
          <w:tcPr>
            <w:tcW w:w="3242" w:type="dxa"/>
            <w:vMerge w:val="restart"/>
          </w:tcPr>
          <w:p w14:paraId="4D47F4F2">
            <w:pPr>
              <w:widowControl/>
              <w:spacing w:line="240" w:lineRule="exact"/>
              <w:jc w:val="left"/>
              <w:rPr>
                <w:rFonts w:ascii="仿宋_GB2312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"/>
                <w:b/>
                <w:bCs/>
                <w:sz w:val="18"/>
                <w:szCs w:val="18"/>
              </w:rPr>
              <w:t>除基本条件外，还需具备下列条件之一及以上：</w:t>
            </w:r>
          </w:p>
          <w:p w14:paraId="5C8CC0B4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1.国家级教改项目主持人；</w:t>
            </w:r>
          </w:p>
          <w:p w14:paraId="1EC99C99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2.国家级教学成果奖；</w:t>
            </w:r>
          </w:p>
          <w:p w14:paraId="37895FF1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3.国家级教师教学技能大赛二等奖以上；</w:t>
            </w:r>
          </w:p>
          <w:p w14:paraId="2C326988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4.省级以上教学团队负责人；</w:t>
            </w:r>
          </w:p>
          <w:p w14:paraId="25075D1A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5.省级以上学术技术带头人；</w:t>
            </w:r>
          </w:p>
          <w:p w14:paraId="268B67FE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6.公办本科学校省级工程技术中心或重点实验室主任；</w:t>
            </w:r>
          </w:p>
          <w:p w14:paraId="4D2141EE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7.省级以上职业教育教学专家；</w:t>
            </w:r>
          </w:p>
          <w:p w14:paraId="0FEB2C51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8.省级以上教学名师；</w:t>
            </w:r>
          </w:p>
          <w:p w14:paraId="4C0FE5A2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9.省级以上大国工匠、技能人才；</w:t>
            </w:r>
          </w:p>
          <w:p w14:paraId="18E95943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10.行业龙头企业高级工程师；</w:t>
            </w:r>
          </w:p>
          <w:p w14:paraId="4B1217E9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11.省级教学资源库主要负责人；</w:t>
            </w:r>
          </w:p>
          <w:p w14:paraId="102C24CF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12.省级科技成果奖二等奖以上主持人；</w:t>
            </w:r>
          </w:p>
          <w:p w14:paraId="41FD3D13">
            <w:pPr>
              <w:widowControl/>
              <w:spacing w:line="240" w:lineRule="exact"/>
              <w:jc w:val="left"/>
              <w:rPr>
                <w:rFonts w:ascii="仿宋_GB2312" w:eastAsia="仿宋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13.大学生职业技能大赛国家级奖励第一指导教师；</w:t>
            </w:r>
          </w:p>
          <w:p w14:paraId="0AF48AF2">
            <w:pPr>
              <w:widowControl/>
              <w:spacing w:line="240" w:lineRule="exact"/>
              <w:jc w:val="left"/>
              <w:rPr>
                <w:rFonts w:ascii="仿宋_GB2312" w:eastAsia="仿宋" w:hAnsiTheme="minorEastAsia"/>
                <w:sz w:val="18"/>
                <w:szCs w:val="18"/>
              </w:rPr>
            </w:pPr>
            <w:r>
              <w:rPr>
                <w:rFonts w:hint="eastAsia" w:ascii="仿宋_GB2312" w:eastAsia="仿宋"/>
                <w:sz w:val="18"/>
                <w:szCs w:val="18"/>
              </w:rPr>
              <w:t>14.享受国务院特殊津贴。</w:t>
            </w:r>
          </w:p>
        </w:tc>
      </w:tr>
      <w:tr w14:paraId="1AE5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49" w:type="dxa"/>
            <w:vAlign w:val="center"/>
          </w:tcPr>
          <w:p w14:paraId="150491FD">
            <w:pPr>
              <w:jc w:val="center"/>
              <w:rPr>
                <w:rFonts w:ascii="仿宋_GB2312" w:eastAsia="仿宋" w:cstheme="minorBidi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B40E25">
            <w:pPr>
              <w:spacing w:line="400" w:lineRule="exact"/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生态工程学院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981A5B4">
            <w:pPr>
              <w:spacing w:before="289" w:beforeLines="50" w:after="289" w:afterLines="50" w:line="240" w:lineRule="exact"/>
              <w:jc w:val="left"/>
              <w:rPr>
                <w:rFonts w:ascii="仿宋_GB2312" w:eastAsia="仿宋" w:hAnsiTheme="minorEastAsia"/>
                <w:sz w:val="20"/>
                <w:szCs w:val="21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农业（0</w:t>
            </w:r>
            <w:r>
              <w:rPr>
                <w:rFonts w:ascii="仿宋_GB2312" w:eastAsia="仿宋" w:hAnsiTheme="minorEastAsia"/>
                <w:sz w:val="20"/>
              </w:rPr>
              <w:t>951</w:t>
            </w:r>
            <w:r>
              <w:rPr>
                <w:rFonts w:hint="eastAsia" w:ascii="仿宋_GB2312" w:eastAsia="仿宋" w:hAnsiTheme="minorEastAsia"/>
                <w:sz w:val="20"/>
              </w:rPr>
              <w:t>）、林学（0</w:t>
            </w:r>
            <w:r>
              <w:rPr>
                <w:rFonts w:ascii="仿宋_GB2312" w:eastAsia="仿宋" w:hAnsiTheme="minorEastAsia"/>
                <w:sz w:val="20"/>
              </w:rPr>
              <w:t>907</w:t>
            </w:r>
            <w:r>
              <w:rPr>
                <w:rFonts w:hint="eastAsia" w:ascii="仿宋_GB2312" w:eastAsia="仿宋" w:hAnsiTheme="minorEastAsia"/>
                <w:sz w:val="20"/>
              </w:rPr>
              <w:t>）、植物保护（0</w:t>
            </w:r>
            <w:r>
              <w:rPr>
                <w:rFonts w:ascii="仿宋_GB2312" w:eastAsia="仿宋" w:hAnsiTheme="minorEastAsia"/>
                <w:sz w:val="20"/>
              </w:rPr>
              <w:t>904</w:t>
            </w:r>
            <w:r>
              <w:rPr>
                <w:rFonts w:hint="eastAsia" w:ascii="仿宋_GB2312" w:eastAsia="仿宋" w:hAnsiTheme="minorEastAsia"/>
                <w:sz w:val="20"/>
              </w:rPr>
              <w:t>）、园艺学（0</w:t>
            </w:r>
            <w:r>
              <w:rPr>
                <w:rFonts w:ascii="仿宋_GB2312" w:eastAsia="仿宋" w:hAnsiTheme="minorEastAsia"/>
                <w:sz w:val="20"/>
              </w:rPr>
              <w:t>902</w:t>
            </w:r>
            <w:r>
              <w:rPr>
                <w:rFonts w:hint="eastAsia" w:ascii="仿宋_GB2312" w:eastAsia="仿宋" w:hAnsiTheme="minorEastAsia"/>
                <w:sz w:val="20"/>
              </w:rPr>
              <w:t>）、林业（0</w:t>
            </w:r>
            <w:r>
              <w:rPr>
                <w:rFonts w:ascii="仿宋_GB2312" w:eastAsia="仿宋" w:hAnsiTheme="minorEastAsia"/>
                <w:sz w:val="20"/>
              </w:rPr>
              <w:t>954</w:t>
            </w:r>
            <w:r>
              <w:rPr>
                <w:rFonts w:hint="eastAsia" w:ascii="仿宋_GB2312" w:eastAsia="仿宋" w:hAnsiTheme="minorEastAsia"/>
                <w:sz w:val="20"/>
              </w:rPr>
              <w:t>）</w:t>
            </w:r>
          </w:p>
        </w:tc>
        <w:tc>
          <w:tcPr>
            <w:tcW w:w="1815" w:type="dxa"/>
            <w:vAlign w:val="center"/>
          </w:tcPr>
          <w:p w14:paraId="4584DFE3">
            <w:pPr>
              <w:spacing w:line="400" w:lineRule="exact"/>
              <w:contextualSpacing/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专业技术岗位（七级及以上）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BEEDBD">
            <w:pPr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1</w:t>
            </w:r>
          </w:p>
        </w:tc>
        <w:tc>
          <w:tcPr>
            <w:tcW w:w="2724" w:type="dxa"/>
            <w:vMerge w:val="continue"/>
          </w:tcPr>
          <w:p w14:paraId="6059927D">
            <w:pPr>
              <w:jc w:val="center"/>
              <w:rPr>
                <w:rFonts w:ascii="仿宋_GB2312" w:eastAsia="仿宋" w:hAnsiTheme="minorEastAsia"/>
                <w:sz w:val="20"/>
              </w:rPr>
            </w:pPr>
          </w:p>
        </w:tc>
        <w:tc>
          <w:tcPr>
            <w:tcW w:w="3242" w:type="dxa"/>
            <w:vMerge w:val="continue"/>
          </w:tcPr>
          <w:p w14:paraId="5BCDB35A">
            <w:pPr>
              <w:jc w:val="center"/>
              <w:rPr>
                <w:rFonts w:ascii="仿宋_GB2312" w:eastAsia="仿宋" w:hAnsiTheme="minorEastAsia"/>
                <w:sz w:val="20"/>
              </w:rPr>
            </w:pPr>
          </w:p>
        </w:tc>
      </w:tr>
      <w:tr w14:paraId="5704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649" w:type="dxa"/>
            <w:vAlign w:val="center"/>
          </w:tcPr>
          <w:p w14:paraId="0D729505">
            <w:pPr>
              <w:jc w:val="center"/>
              <w:rPr>
                <w:rFonts w:ascii="仿宋_GB2312" w:eastAsia="仿宋" w:cstheme="minorBidi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8B0C63">
            <w:pPr>
              <w:spacing w:line="400" w:lineRule="exact"/>
              <w:jc w:val="center"/>
              <w:rPr>
                <w:rFonts w:ascii="仿宋_GB2312" w:eastAsia="仿宋" w:cstheme="minorBidi"/>
                <w:sz w:val="20"/>
              </w:rPr>
            </w:pPr>
            <w:r>
              <w:rPr>
                <w:rFonts w:hint="eastAsia" w:ascii="仿宋_GB2312" w:eastAsia="仿宋" w:cstheme="minorBidi"/>
                <w:sz w:val="20"/>
              </w:rPr>
              <w:t>智能制造与装备学院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166E55D">
            <w:pPr>
              <w:spacing w:before="144" w:beforeLines="25" w:after="144" w:afterLines="25" w:line="240" w:lineRule="exact"/>
              <w:jc w:val="left"/>
              <w:rPr>
                <w:rFonts w:ascii="仿宋_GB2312" w:eastAsia="仿宋" w:hAnsiTheme="minorEastAsia"/>
                <w:sz w:val="20"/>
                <w:szCs w:val="21"/>
              </w:rPr>
            </w:pPr>
            <w:r>
              <w:rPr>
                <w:rFonts w:hint="eastAsia" w:ascii="仿宋_GB2312" w:eastAsia="仿宋" w:hAnsiTheme="minorEastAsia"/>
                <w:sz w:val="20"/>
                <w:szCs w:val="21"/>
              </w:rPr>
              <w:t>机械工程（0</w:t>
            </w:r>
            <w:r>
              <w:rPr>
                <w:rFonts w:ascii="仿宋_GB2312" w:eastAsia="仿宋" w:hAnsiTheme="minorEastAsia"/>
                <w:sz w:val="20"/>
                <w:szCs w:val="21"/>
              </w:rPr>
              <w:t>802</w:t>
            </w:r>
            <w:r>
              <w:rPr>
                <w:rFonts w:hint="eastAsia" w:ascii="仿宋_GB2312" w:eastAsia="仿宋" w:hAnsiTheme="minorEastAsia"/>
                <w:sz w:val="20"/>
                <w:szCs w:val="21"/>
              </w:rPr>
              <w:t>）、机械（</w:t>
            </w:r>
            <w:r>
              <w:rPr>
                <w:rFonts w:ascii="仿宋_GB2312" w:eastAsia="仿宋" w:hAnsiTheme="minorEastAsia"/>
                <w:sz w:val="20"/>
                <w:szCs w:val="21"/>
              </w:rPr>
              <w:t>0855</w:t>
            </w:r>
            <w:r>
              <w:rPr>
                <w:rFonts w:hint="eastAsia" w:ascii="仿宋_GB2312" w:eastAsia="仿宋" w:hAnsiTheme="minorEastAsia"/>
                <w:sz w:val="20"/>
                <w:szCs w:val="21"/>
              </w:rPr>
              <w:t>）、仪器科学与技术（0</w:t>
            </w:r>
            <w:r>
              <w:rPr>
                <w:rFonts w:ascii="仿宋_GB2312" w:eastAsia="仿宋" w:hAnsiTheme="minorEastAsia"/>
                <w:sz w:val="20"/>
                <w:szCs w:val="21"/>
              </w:rPr>
              <w:t>804</w:t>
            </w:r>
            <w:r>
              <w:rPr>
                <w:rFonts w:hint="eastAsia" w:ascii="仿宋_GB2312" w:eastAsia="仿宋" w:hAnsiTheme="minorEastAsia"/>
                <w:sz w:val="20"/>
                <w:szCs w:val="21"/>
              </w:rPr>
              <w:t>）、电气工程（0808）、控制科学与工程（0811）、智能科学与技术（1405）、电子信息（0</w:t>
            </w:r>
            <w:r>
              <w:rPr>
                <w:rFonts w:ascii="仿宋_GB2312" w:eastAsia="仿宋" w:hAnsiTheme="minorEastAsia"/>
                <w:sz w:val="20"/>
                <w:szCs w:val="21"/>
              </w:rPr>
              <w:t>854</w:t>
            </w:r>
            <w:r>
              <w:rPr>
                <w:rFonts w:hint="eastAsia" w:ascii="仿宋_GB2312" w:eastAsia="仿宋" w:hAnsiTheme="minorEastAsia"/>
                <w:sz w:val="20"/>
                <w:szCs w:val="21"/>
              </w:rPr>
              <w:t>）</w:t>
            </w:r>
          </w:p>
        </w:tc>
        <w:tc>
          <w:tcPr>
            <w:tcW w:w="1815" w:type="dxa"/>
            <w:vAlign w:val="center"/>
          </w:tcPr>
          <w:p w14:paraId="7EDB4113">
            <w:pPr>
              <w:spacing w:line="400" w:lineRule="exact"/>
              <w:contextualSpacing/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专业技术岗位（七级及以上）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37A11DB">
            <w:pPr>
              <w:jc w:val="center"/>
              <w:rPr>
                <w:rFonts w:ascii="仿宋_GB2312" w:eastAsia="仿宋" w:hAnsiTheme="minorEastAsia"/>
                <w:sz w:val="20"/>
              </w:rPr>
            </w:pPr>
            <w:r>
              <w:rPr>
                <w:rFonts w:hint="eastAsia" w:ascii="仿宋_GB2312" w:eastAsia="仿宋" w:hAnsiTheme="minorEastAsia"/>
                <w:sz w:val="20"/>
              </w:rPr>
              <w:t>1</w:t>
            </w:r>
          </w:p>
        </w:tc>
        <w:tc>
          <w:tcPr>
            <w:tcW w:w="2724" w:type="dxa"/>
            <w:vMerge w:val="continue"/>
          </w:tcPr>
          <w:p w14:paraId="5F20BA00">
            <w:pPr>
              <w:jc w:val="center"/>
              <w:rPr>
                <w:rFonts w:ascii="仿宋_GB2312" w:eastAsia="仿宋" w:hAnsiTheme="minorEastAsia"/>
                <w:sz w:val="20"/>
              </w:rPr>
            </w:pPr>
          </w:p>
        </w:tc>
        <w:tc>
          <w:tcPr>
            <w:tcW w:w="3242" w:type="dxa"/>
            <w:vMerge w:val="continue"/>
          </w:tcPr>
          <w:p w14:paraId="5B10C316">
            <w:pPr>
              <w:jc w:val="center"/>
              <w:rPr>
                <w:rFonts w:ascii="仿宋_GB2312" w:eastAsia="仿宋" w:hAnsiTheme="minorEastAsia"/>
                <w:sz w:val="20"/>
              </w:rPr>
            </w:pPr>
          </w:p>
        </w:tc>
      </w:tr>
    </w:tbl>
    <w:p w14:paraId="5574B88C">
      <w:pPr>
        <w:widowControl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br w:type="page"/>
      </w:r>
    </w:p>
    <w:p w14:paraId="3DEE2060">
      <w:pPr>
        <w:spacing w:line="560" w:lineRule="exact"/>
        <w:textAlignment w:val="baseline"/>
        <w:rPr>
          <w:rFonts w:ascii="黑体" w:hAnsi="黑体" w:eastAsia="黑体"/>
          <w:szCs w:val="32"/>
        </w:rPr>
        <w:sectPr>
          <w:pgSz w:w="16838" w:h="11906" w:orient="landscape"/>
          <w:pgMar w:top="1531" w:right="2041" w:bottom="1531" w:left="2041" w:header="851" w:footer="1644" w:gutter="0"/>
          <w:cols w:space="720" w:num="1"/>
          <w:docGrid w:type="lines" w:linePitch="579" w:charSpace="-849"/>
        </w:sectPr>
      </w:pPr>
    </w:p>
    <w:p w14:paraId="729475D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72A51"/>
    <w:rsid w:val="6F2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720" w:firstLineChars="400"/>
      <w:jc w:val="righ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2025-07-07T07:17:00Z</dcterms:created>
  <dc:creator>四驱小蜗牛</dc:creator>
  <cp:lastModifiedBy>四驱小蜗牛</cp:lastModifiedBy>
  <dcterms:modified xsi:type="dcterms:W3CDTF">2025-07-07T07:17:17Z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2CAA10D58E6D4A5DB027422F74F8EA9E_11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