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211"/>
        </w:tabs>
        <w:bidi w:val="0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 w:bidi="ar-SA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kern w:val="0"/>
          <w:sz w:val="52"/>
          <w:szCs w:val="52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52"/>
          <w:szCs w:val="52"/>
          <w:lang w:val="en-US" w:eastAsia="zh-CN" w:bidi="ar-SA"/>
        </w:rPr>
        <w:t>河南林业职业学院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rtl w:val="0"/>
          <w:lang w:val="en-US" w:eastAsia="zh-CN" w:bidi="ar-SA"/>
        </w:rPr>
      </w:pPr>
    </w:p>
    <w:p>
      <w:pPr>
        <w:jc w:val="center"/>
        <w:rPr>
          <w:rFonts w:hint="default" w:ascii="宋体" w:hAnsi="宋体"/>
          <w:szCs w:val="28"/>
          <w:lang w:val="en-US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rtl w:val="0"/>
          <w:lang w:val="en-US" w:eastAsia="zh-CN" w:bidi="ar-SA"/>
        </w:rPr>
        <w:t>寒假返家乡社会实践报告</w:t>
      </w:r>
    </w:p>
    <w:p>
      <w:pPr>
        <w:spacing w:line="440" w:lineRule="exact"/>
        <w:rPr>
          <w:rFonts w:ascii="宋体" w:hAnsi="宋体"/>
          <w:szCs w:val="28"/>
        </w:rPr>
      </w:pPr>
    </w:p>
    <w:p>
      <w:pPr>
        <w:spacing w:line="440" w:lineRule="exact"/>
        <w:rPr>
          <w:rFonts w:ascii="宋体" w:hAnsi="宋体"/>
          <w:szCs w:val="28"/>
        </w:rPr>
      </w:pPr>
    </w:p>
    <w:p>
      <w:pPr>
        <w:spacing w:line="440" w:lineRule="exact"/>
        <w:rPr>
          <w:rFonts w:ascii="宋体" w:hAnsi="宋体"/>
          <w:szCs w:val="28"/>
        </w:rPr>
      </w:pPr>
    </w:p>
    <w:p>
      <w:pPr>
        <w:spacing w:line="440" w:lineRule="exact"/>
        <w:rPr>
          <w:rFonts w:ascii="宋体" w:hAnsi="宋体"/>
          <w:szCs w:val="28"/>
        </w:rPr>
      </w:pPr>
    </w:p>
    <w:p>
      <w:pPr>
        <w:spacing w:line="440" w:lineRule="exact"/>
        <w:rPr>
          <w:rFonts w:ascii="仿宋_GB2312" w:hAnsi="宋体" w:eastAsia="仿宋_GB2312"/>
          <w:szCs w:val="28"/>
        </w:rPr>
      </w:pPr>
    </w:p>
    <w:p>
      <w:pPr>
        <w:spacing w:line="440" w:lineRule="exac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报  告  题  目</w:t>
      </w:r>
      <w:r>
        <w:rPr>
          <w:rFonts w:hint="eastAsia" w:ascii="仿宋_GB2312" w:hAnsi="宋体" w:eastAsia="仿宋_GB2312"/>
          <w:sz w:val="32"/>
          <w:szCs w:val="32"/>
        </w:rPr>
        <w:t xml:space="preserve"> 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     </w:t>
      </w:r>
    </w:p>
    <w:p>
      <w:pPr>
        <w:spacing w:line="440" w:lineRule="exact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</w:t>
      </w:r>
    </w:p>
    <w:p>
      <w:pPr>
        <w:spacing w:line="440" w:lineRule="exact"/>
        <w:ind w:firstLine="960" w:firstLineChars="3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实  践</w:t>
      </w:r>
      <w:r>
        <w:rPr>
          <w:rFonts w:hint="eastAsia" w:ascii="仿宋_GB2312" w:hAnsi="宋体" w:eastAsia="仿宋_GB2312"/>
          <w:sz w:val="32"/>
          <w:szCs w:val="32"/>
        </w:rPr>
        <w:t xml:space="preserve">  类  别 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     </w:t>
      </w:r>
    </w:p>
    <w:p>
      <w:pPr>
        <w:spacing w:line="44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</w:t>
      </w:r>
    </w:p>
    <w:p>
      <w:pPr>
        <w:spacing w:line="440" w:lineRule="exact"/>
        <w:ind w:firstLine="960" w:firstLineChars="300"/>
        <w:rPr>
          <w:rFonts w:ascii="仿宋_GB2312" w:hAnsi="宋体" w:eastAsia="仿宋_GB2312"/>
          <w:sz w:val="32"/>
          <w:szCs w:val="32"/>
          <w:u w:val="single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团 队</w:t>
      </w:r>
      <w:r>
        <w:rPr>
          <w:rFonts w:hint="eastAsia" w:ascii="仿宋_GB2312" w:hAnsi="宋体" w:eastAsia="仿宋_GB2312"/>
          <w:sz w:val="32"/>
          <w:szCs w:val="32"/>
        </w:rPr>
        <w:t xml:space="preserve"> 负 责 人 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     </w:t>
      </w:r>
    </w:p>
    <w:p>
      <w:pPr>
        <w:spacing w:line="44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</w:t>
      </w:r>
    </w:p>
    <w:p>
      <w:pPr>
        <w:spacing w:line="440" w:lineRule="exact"/>
        <w:ind w:firstLine="960" w:firstLineChars="3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所  在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系  部</w:t>
      </w:r>
      <w:r>
        <w:rPr>
          <w:rFonts w:hint="eastAsia" w:ascii="仿宋_GB2312" w:hAnsi="宋体" w:eastAsia="仿宋_GB2312"/>
          <w:sz w:val="32"/>
          <w:szCs w:val="32"/>
        </w:rPr>
        <w:t xml:space="preserve"> 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     </w:t>
      </w:r>
    </w:p>
    <w:p>
      <w:pPr>
        <w:spacing w:line="44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</w:t>
      </w:r>
    </w:p>
    <w:p>
      <w:pPr>
        <w:spacing w:line="440" w:lineRule="exact"/>
        <w:jc w:val="center"/>
        <w:rPr>
          <w:rFonts w:ascii="仿宋_GB2312" w:hAnsi="宋体" w:eastAsia="仿宋_GB2312"/>
          <w:szCs w:val="28"/>
        </w:rPr>
      </w:pPr>
    </w:p>
    <w:p>
      <w:pPr>
        <w:spacing w:line="440" w:lineRule="exact"/>
        <w:jc w:val="center"/>
        <w:rPr>
          <w:rFonts w:ascii="仿宋_GB2312" w:hAnsi="宋体" w:eastAsia="仿宋_GB2312"/>
          <w:szCs w:val="28"/>
        </w:rPr>
      </w:pPr>
    </w:p>
    <w:p>
      <w:pPr>
        <w:spacing w:line="440" w:lineRule="exact"/>
        <w:jc w:val="center"/>
        <w:rPr>
          <w:rFonts w:ascii="仿宋_GB2312" w:hAnsi="宋体" w:eastAsia="仿宋_GB2312"/>
          <w:szCs w:val="28"/>
        </w:rPr>
      </w:pPr>
    </w:p>
    <w:p>
      <w:pPr>
        <w:spacing w:line="440" w:lineRule="exact"/>
        <w:jc w:val="center"/>
        <w:rPr>
          <w:rFonts w:ascii="仿宋_GB2312" w:hAnsi="宋体" w:eastAsia="仿宋_GB2312"/>
          <w:szCs w:val="28"/>
        </w:rPr>
      </w:pPr>
    </w:p>
    <w:p>
      <w:pPr>
        <w:spacing w:line="440" w:lineRule="exact"/>
        <w:jc w:val="center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二○二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宋体" w:eastAsia="仿宋_GB2312"/>
          <w:sz w:val="32"/>
          <w:szCs w:val="32"/>
        </w:rPr>
        <w:t>年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一</w:t>
      </w:r>
      <w:r>
        <w:rPr>
          <w:rFonts w:hint="eastAsia" w:ascii="仿宋_GB2312" w:hAnsi="宋体" w:eastAsia="仿宋_GB2312"/>
          <w:sz w:val="32"/>
          <w:szCs w:val="32"/>
        </w:rPr>
        <w:t>月</w:t>
      </w:r>
    </w:p>
    <w:p>
      <w:pPr>
        <w:spacing w:line="440" w:lineRule="exact"/>
        <w:jc w:val="center"/>
        <w:rPr>
          <w:rFonts w:ascii="仿宋_GB2312" w:hAnsi="宋体" w:eastAsia="仿宋_GB2312"/>
          <w:szCs w:val="28"/>
        </w:rPr>
      </w:pPr>
    </w:p>
    <w:p>
      <w:pPr>
        <w:pStyle w:val="2"/>
      </w:pPr>
    </w:p>
    <w:tbl>
      <w:tblPr>
        <w:tblStyle w:val="3"/>
        <w:tblW w:w="88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0"/>
        <w:gridCol w:w="1306"/>
        <w:gridCol w:w="1080"/>
        <w:gridCol w:w="1245"/>
        <w:gridCol w:w="1958"/>
        <w:gridCol w:w="27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510" w:type="dxa"/>
            <w:vMerge w:val="restart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仿宋_GB2312" w:eastAsia="仿宋_GB2312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实践活动基本信息</w:t>
            </w:r>
          </w:p>
        </w:tc>
        <w:tc>
          <w:tcPr>
            <w:tcW w:w="1306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实践</w:t>
            </w: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起止时  间</w:t>
            </w:r>
          </w:p>
        </w:tc>
        <w:tc>
          <w:tcPr>
            <w:tcW w:w="7044" w:type="dxa"/>
            <w:gridSpan w:val="4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510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306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实践</w:t>
            </w: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地点</w:t>
            </w:r>
          </w:p>
        </w:tc>
        <w:tc>
          <w:tcPr>
            <w:tcW w:w="7044" w:type="dxa"/>
            <w:gridSpan w:val="4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510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指导老师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姓  名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单位及职务</w:t>
            </w:r>
          </w:p>
        </w:tc>
        <w:tc>
          <w:tcPr>
            <w:tcW w:w="2761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  <w:jc w:val="center"/>
        </w:trPr>
        <w:tc>
          <w:tcPr>
            <w:tcW w:w="510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306" w:type="dxa"/>
            <w:vMerge w:val="restart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团    队</w:t>
            </w:r>
          </w:p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负 责 人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姓  名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联系方式</w:t>
            </w:r>
          </w:p>
        </w:tc>
        <w:tc>
          <w:tcPr>
            <w:tcW w:w="2761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  <w:jc w:val="center"/>
        </w:trPr>
        <w:tc>
          <w:tcPr>
            <w:tcW w:w="510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30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专  业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年  级</w:t>
            </w:r>
          </w:p>
        </w:tc>
        <w:tc>
          <w:tcPr>
            <w:tcW w:w="5964" w:type="dxa"/>
            <w:gridSpan w:val="3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  <w:jc w:val="center"/>
        </w:trPr>
        <w:tc>
          <w:tcPr>
            <w:tcW w:w="510" w:type="dxa"/>
            <w:vMerge w:val="restart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其</w:t>
            </w:r>
          </w:p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他</w:t>
            </w:r>
          </w:p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成</w:t>
            </w:r>
          </w:p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员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姓    名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性  别</w:t>
            </w:r>
          </w:p>
        </w:tc>
        <w:tc>
          <w:tcPr>
            <w:tcW w:w="3203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专业、年级</w:t>
            </w:r>
          </w:p>
        </w:tc>
        <w:tc>
          <w:tcPr>
            <w:tcW w:w="2761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510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320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2761" w:type="dxa"/>
            <w:tcBorders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510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320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2761" w:type="dxa"/>
            <w:tcBorders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510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320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2761" w:type="dxa"/>
            <w:tcBorders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510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320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2761" w:type="dxa"/>
            <w:tcBorders>
              <w:left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6" w:hRule="atLeast"/>
          <w:jc w:val="center"/>
        </w:trPr>
        <w:tc>
          <w:tcPr>
            <w:tcW w:w="510" w:type="dxa"/>
            <w:vMerge w:val="continue"/>
            <w:tcBorders>
              <w:left w:val="single" w:color="000000" w:sz="2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3203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  <w:tc>
          <w:tcPr>
            <w:tcW w:w="2761" w:type="dxa"/>
            <w:tcBorders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5" w:hRule="atLeast"/>
          <w:jc w:val="center"/>
        </w:trPr>
        <w:tc>
          <w:tcPr>
            <w:tcW w:w="18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报告摘要</w:t>
            </w:r>
          </w:p>
        </w:tc>
        <w:tc>
          <w:tcPr>
            <w:tcW w:w="704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</w:tbl>
    <w:tbl>
      <w:tblPr>
        <w:tblStyle w:val="3"/>
        <w:tblpPr w:leftFromText="180" w:rightFromText="180" w:vertAnchor="text" w:horzAnchor="page" w:tblpXSpec="center" w:tblpY="177"/>
        <w:tblOverlap w:val="never"/>
        <w:tblW w:w="886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0"/>
        <w:gridCol w:w="702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5" w:hRule="atLeast"/>
          <w:jc w:val="center"/>
        </w:trPr>
        <w:tc>
          <w:tcPr>
            <w:tcW w:w="184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实践的目的和意义</w:t>
            </w:r>
          </w:p>
        </w:tc>
        <w:tc>
          <w:tcPr>
            <w:tcW w:w="7028" w:type="dxa"/>
            <w:noWrap w:val="0"/>
            <w:vAlign w:val="top"/>
          </w:tcPr>
          <w:p>
            <w:pPr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0" w:hRule="atLeast"/>
          <w:jc w:val="center"/>
        </w:trPr>
        <w:tc>
          <w:tcPr>
            <w:tcW w:w="184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实践过程</w:t>
            </w:r>
          </w:p>
        </w:tc>
        <w:tc>
          <w:tcPr>
            <w:tcW w:w="7028" w:type="dxa"/>
            <w:noWrap w:val="0"/>
            <w:vAlign w:val="top"/>
          </w:tcPr>
          <w:p>
            <w:pPr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9" w:hRule="atLeast"/>
          <w:jc w:val="center"/>
        </w:trPr>
        <w:tc>
          <w:tcPr>
            <w:tcW w:w="184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基本情况</w:t>
            </w:r>
          </w:p>
          <w:p>
            <w:pPr>
              <w:spacing w:line="52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与分析</w:t>
            </w:r>
          </w:p>
        </w:tc>
        <w:tc>
          <w:tcPr>
            <w:tcW w:w="7028" w:type="dxa"/>
            <w:noWrap w:val="0"/>
            <w:vAlign w:val="top"/>
          </w:tcPr>
          <w:p>
            <w:pPr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1" w:hRule="atLeast"/>
          <w:jc w:val="center"/>
        </w:trPr>
        <w:tc>
          <w:tcPr>
            <w:tcW w:w="184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val="en-US" w:eastAsia="zh-CN"/>
              </w:rPr>
              <w:t>结论</w:t>
            </w:r>
          </w:p>
        </w:tc>
        <w:tc>
          <w:tcPr>
            <w:tcW w:w="7028" w:type="dxa"/>
            <w:noWrap w:val="0"/>
            <w:vAlign w:val="top"/>
          </w:tcPr>
          <w:p>
            <w:pPr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0" w:hRule="atLeast"/>
          <w:jc w:val="center"/>
        </w:trPr>
        <w:tc>
          <w:tcPr>
            <w:tcW w:w="184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eastAsia="仿宋_GB2312" w:cs="Times New Roman"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 w:cs="Times New Roman"/>
                <w:bCs/>
                <w:kern w:val="2"/>
                <w:sz w:val="28"/>
                <w:szCs w:val="28"/>
                <w:lang w:val="en-US" w:eastAsia="zh-CN" w:bidi="ar-SA"/>
              </w:rPr>
              <w:t>评价建议</w:t>
            </w:r>
          </w:p>
          <w:p>
            <w:pPr>
              <w:spacing w:line="440" w:lineRule="exact"/>
              <w:jc w:val="center"/>
              <w:rPr>
                <w:rFonts w:hint="default" w:ascii="仿宋_GB2312" w:hAnsi="Calibri" w:eastAsia="仿宋_GB2312" w:cs="Times New Roman"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 w:cs="Times New Roman"/>
                <w:bCs/>
                <w:kern w:val="2"/>
                <w:sz w:val="28"/>
                <w:szCs w:val="28"/>
                <w:lang w:val="en-US" w:eastAsia="zh-CN" w:bidi="ar-SA"/>
              </w:rPr>
              <w:t>或对策</w:t>
            </w:r>
            <w:bookmarkStart w:id="0" w:name="_GoBack"/>
            <w:bookmarkEnd w:id="0"/>
          </w:p>
        </w:tc>
        <w:tc>
          <w:tcPr>
            <w:tcW w:w="7028" w:type="dxa"/>
            <w:noWrap w:val="0"/>
            <w:vAlign w:val="top"/>
          </w:tcPr>
          <w:p>
            <w:pPr>
              <w:spacing w:line="440" w:lineRule="exact"/>
              <w:rPr>
                <w:rFonts w:hint="eastAsia" w:ascii="仿宋_GB2312" w:hAnsi="Calibri" w:eastAsia="仿宋_GB2312" w:cs="Times New Roman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5" w:hRule="atLeast"/>
          <w:jc w:val="center"/>
        </w:trPr>
        <w:tc>
          <w:tcPr>
            <w:tcW w:w="184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val="en-US" w:eastAsia="zh-CN"/>
              </w:rPr>
              <w:t>学    院</w:t>
            </w:r>
          </w:p>
          <w:p>
            <w:pPr>
              <w:spacing w:line="440" w:lineRule="exact"/>
              <w:jc w:val="center"/>
              <w:rPr>
                <w:rFonts w:hint="eastAsia" w:ascii="仿宋_GB2312" w:hAnsi="Calibri" w:eastAsia="仿宋_GB2312" w:cs="Times New Roman"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推荐意见</w:t>
            </w:r>
          </w:p>
        </w:tc>
        <w:tc>
          <w:tcPr>
            <w:tcW w:w="7028" w:type="dxa"/>
            <w:noWrap w:val="0"/>
            <w:vAlign w:val="top"/>
          </w:tcPr>
          <w:p>
            <w:pPr>
              <w:spacing w:line="440" w:lineRule="exact"/>
              <w:ind w:firstLine="4760" w:firstLineChars="1700"/>
              <w:rPr>
                <w:rFonts w:ascii="仿宋_GB2312" w:eastAsia="仿宋_GB2312"/>
                <w:bCs/>
                <w:sz w:val="28"/>
                <w:szCs w:val="28"/>
              </w:rPr>
            </w:pPr>
          </w:p>
          <w:p>
            <w:pPr>
              <w:spacing w:line="440" w:lineRule="exact"/>
              <w:ind w:firstLine="4760" w:firstLineChars="1700"/>
              <w:rPr>
                <w:rFonts w:ascii="仿宋_GB2312" w:eastAsia="仿宋_GB2312"/>
                <w:bCs/>
                <w:sz w:val="28"/>
                <w:szCs w:val="28"/>
              </w:rPr>
            </w:pPr>
          </w:p>
          <w:p>
            <w:pPr>
              <w:spacing w:line="440" w:lineRule="exact"/>
              <w:ind w:firstLine="4480" w:firstLineChars="1600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盖  章</w:t>
            </w:r>
          </w:p>
          <w:p>
            <w:pPr>
              <w:spacing w:line="440" w:lineRule="exact"/>
              <w:rPr>
                <w:rFonts w:hint="eastAsia" w:ascii="仿宋_GB2312" w:hAnsi="Calibri" w:eastAsia="仿宋_GB2312" w:cs="Times New Roman"/>
                <w:bCs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 xml:space="preserve">                             年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FlZTdkYjE4NTkzYjlhOTIyM2E1MTFkMTMwODEzZTEifQ=="/>
    <w:docVar w:name="KSO_WPS_MARK_KEY" w:val="d86dfcfc-4831-401b-8cb1-9d6cdf6dab68"/>
  </w:docVars>
  <w:rsids>
    <w:rsidRoot w:val="62C23D46"/>
    <w:rsid w:val="1BB047BC"/>
    <w:rsid w:val="1FDE506D"/>
    <w:rsid w:val="2F6C3461"/>
    <w:rsid w:val="30087782"/>
    <w:rsid w:val="4D722A68"/>
    <w:rsid w:val="610B0DB2"/>
    <w:rsid w:val="62C23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155</Words>
  <Characters>155</Characters>
  <Lines>0</Lines>
  <Paragraphs>0</Paragraphs>
  <TotalTime>6</TotalTime>
  <ScaleCrop>false</ScaleCrop>
  <LinksUpToDate>false</LinksUpToDate>
  <CharactersWithSpaces>377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2025-01-07T01:32:00Z</dcterms:created>
  <dc:creator>321和567</dc:creator>
  <cp:lastModifiedBy>喜洋洋</cp:lastModifiedBy>
  <dcterms:modified xsi:type="dcterms:W3CDTF">2025-01-13T06:39:34Z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A3C725C343D34F6A94BA812A3D79D698_11</vt:lpwstr>
  </property>
  <property fmtid="{D5CDD505-2E9C-101B-9397-08002B2CF9AE}" pid="4" name="KSOTemplateDocerSaveRecord">
    <vt:lpwstr>eyJoZGlkIjoiZGE5MmI5Y2UzZDg3ZjgzYzRjZjY0ZmRmZTdkNDFiYzYiLCJ1c2VySWQiOiI1MDAxNDA5NTYifQ==</vt:lpwstr>
  </property>
</Properties>
</file>