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8B6458">
      <w:pPr>
        <w:pStyle w:val="2"/>
        <w:spacing w:before="49" w:line="357" w:lineRule="auto"/>
        <w:ind w:left="971" w:hanging="971" w:hangingChars="200"/>
        <w:jc w:val="center"/>
        <w:rPr>
          <w:rFonts w:hint="default" w:ascii="楷体" w:hAnsi="楷体" w:eastAsia="楷体" w:cs="楷体"/>
          <w:b/>
          <w:bCs/>
          <w:spacing w:val="22"/>
          <w:sz w:val="44"/>
          <w:szCs w:val="44"/>
          <w:lang w:val="en-US" w:eastAsia="zh-CN"/>
        </w:rPr>
      </w:pP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zh-CN"/>
        </w:rPr>
        <w:t xml:space="preserve">  河南林业职业学院工会委员会</w:t>
      </w:r>
    </w:p>
    <w:p w14:paraId="5F7BD728">
      <w:pPr>
        <w:pStyle w:val="2"/>
        <w:spacing w:before="49" w:line="357" w:lineRule="auto"/>
        <w:ind w:left="971" w:hanging="971" w:hangingChars="200"/>
        <w:jc w:val="center"/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en-US"/>
        </w:rPr>
      </w:pP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en-US"/>
        </w:rPr>
        <w:t>关于开展“玫瑰书香展风采</w:t>
      </w: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en-US"/>
        </w:rPr>
        <w:t>砥砺奋进谱华</w:t>
      </w:r>
    </w:p>
    <w:p w14:paraId="460A558C">
      <w:pPr>
        <w:pStyle w:val="2"/>
        <w:spacing w:before="49" w:line="357" w:lineRule="auto"/>
        <w:ind w:left="971" w:hanging="971" w:hangingChars="200"/>
        <w:jc w:val="center"/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en-US"/>
        </w:rPr>
      </w:pP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en-US"/>
        </w:rPr>
        <w:t>章</w:t>
      </w: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zh-CN"/>
        </w:rPr>
        <w:t>”</w:t>
      </w:r>
      <w:r>
        <w:rPr>
          <w:rFonts w:hint="eastAsia" w:ascii="楷体" w:hAnsi="楷体" w:eastAsia="楷体" w:cs="楷体"/>
          <w:b/>
          <w:bCs/>
          <w:spacing w:val="22"/>
          <w:sz w:val="44"/>
          <w:szCs w:val="44"/>
          <w:lang w:val="en-US" w:eastAsia="en-US"/>
        </w:rPr>
        <w:t>职工阅读系列活动的通知</w:t>
      </w:r>
    </w:p>
    <w:p w14:paraId="2F387147">
      <w:pPr>
        <w:pStyle w:val="2"/>
        <w:spacing w:before="49" w:line="357" w:lineRule="auto"/>
        <w:ind w:left="5" w:firstLine="527"/>
        <w:rPr>
          <w:rFonts w:hint="eastAsia"/>
          <w:spacing w:val="28"/>
          <w:sz w:val="32"/>
          <w:szCs w:val="32"/>
          <w:lang w:val="en-US" w:eastAsia="zh-CN"/>
        </w:rPr>
      </w:pPr>
      <w:r>
        <w:rPr>
          <w:rFonts w:hint="eastAsia"/>
          <w:spacing w:val="28"/>
          <w:sz w:val="32"/>
          <w:szCs w:val="32"/>
          <w:lang w:val="en-US" w:eastAsia="zh-CN"/>
        </w:rPr>
        <w:t>各学院，校直各单位：</w:t>
      </w:r>
    </w:p>
    <w:p w14:paraId="2D98AADA">
      <w:pPr>
        <w:pStyle w:val="2"/>
        <w:spacing w:before="49" w:line="357" w:lineRule="auto"/>
        <w:ind w:left="5" w:firstLine="527"/>
        <w:rPr>
          <w:rFonts w:hint="eastAsia"/>
          <w:spacing w:val="28"/>
          <w:sz w:val="32"/>
          <w:szCs w:val="32"/>
          <w:lang w:val="en-US" w:eastAsia="en-US"/>
        </w:rPr>
      </w:pPr>
      <w:r>
        <w:rPr>
          <w:rFonts w:hint="eastAsia"/>
          <w:spacing w:val="28"/>
          <w:sz w:val="32"/>
          <w:szCs w:val="32"/>
          <w:lang w:val="en-US" w:eastAsia="en-US"/>
        </w:rPr>
        <w:t>2025年是“十四五”规划收官之年</w:t>
      </w:r>
      <w:r>
        <w:rPr>
          <w:rFonts w:hint="eastAsia"/>
          <w:spacing w:val="28"/>
          <w:sz w:val="32"/>
          <w:szCs w:val="32"/>
          <w:lang w:val="en-US" w:eastAsia="zh-CN"/>
        </w:rPr>
        <w:t>，</w:t>
      </w:r>
      <w:r>
        <w:rPr>
          <w:rFonts w:hint="eastAsia"/>
          <w:spacing w:val="28"/>
          <w:sz w:val="32"/>
          <w:szCs w:val="32"/>
          <w:lang w:val="en-US" w:eastAsia="en-US"/>
        </w:rPr>
        <w:t>喜逢中华全国总工会百年华诞。为进一步加强职工思想政治引领、促进职工素质提升、持续推进家庭文明建设，</w:t>
      </w:r>
      <w:r>
        <w:rPr>
          <w:rFonts w:hint="eastAsia"/>
          <w:spacing w:val="28"/>
          <w:sz w:val="32"/>
          <w:szCs w:val="32"/>
          <w:lang w:val="en-US" w:eastAsia="zh-CN"/>
        </w:rPr>
        <w:t>洛阳</w:t>
      </w:r>
      <w:r>
        <w:rPr>
          <w:rFonts w:hint="eastAsia"/>
          <w:spacing w:val="28"/>
          <w:sz w:val="32"/>
          <w:szCs w:val="32"/>
          <w:lang w:val="en-US" w:eastAsia="en-US"/>
        </w:rPr>
        <w:t>市总工会女职工委员会拟在全市范围内开</w:t>
      </w:r>
      <w:r>
        <w:rPr>
          <w:rFonts w:hint="eastAsia"/>
          <w:spacing w:val="28"/>
          <w:sz w:val="32"/>
          <w:szCs w:val="32"/>
          <w:lang w:val="en-US" w:eastAsia="zh-CN"/>
        </w:rPr>
        <w:t>展</w:t>
      </w:r>
      <w:r>
        <w:rPr>
          <w:rFonts w:hint="eastAsia"/>
          <w:spacing w:val="28"/>
          <w:sz w:val="32"/>
          <w:szCs w:val="32"/>
          <w:lang w:val="en-US" w:eastAsia="en-US"/>
        </w:rPr>
        <w:t>2025年“玫瑰书香展风采</w:t>
      </w:r>
      <w:r>
        <w:rPr>
          <w:rFonts w:hint="eastAsia"/>
          <w:spacing w:val="28"/>
          <w:sz w:val="32"/>
          <w:szCs w:val="32"/>
          <w:lang w:val="en-US" w:eastAsia="zh-CN"/>
        </w:rPr>
        <w:t>砥砺</w:t>
      </w:r>
      <w:r>
        <w:rPr>
          <w:rFonts w:hint="eastAsia"/>
          <w:spacing w:val="28"/>
          <w:sz w:val="32"/>
          <w:szCs w:val="32"/>
          <w:lang w:val="en-US" w:eastAsia="en-US"/>
        </w:rPr>
        <w:t>奋进谱华章”职工阅读系列活动</w:t>
      </w:r>
      <w:r>
        <w:rPr>
          <w:rFonts w:hint="eastAsia"/>
          <w:spacing w:val="28"/>
          <w:sz w:val="32"/>
          <w:szCs w:val="32"/>
          <w:lang w:val="en-US" w:eastAsia="zh-CN"/>
        </w:rPr>
        <w:t>，为了将此活动在我校很好的贯彻落实，结合我校实际，</w:t>
      </w:r>
      <w:r>
        <w:rPr>
          <w:rFonts w:hint="eastAsia"/>
          <w:spacing w:val="28"/>
          <w:sz w:val="32"/>
          <w:szCs w:val="32"/>
          <w:lang w:val="en-US" w:eastAsia="en-US"/>
        </w:rPr>
        <w:t>现将</w:t>
      </w:r>
      <w:r>
        <w:rPr>
          <w:rFonts w:hint="eastAsia"/>
          <w:spacing w:val="28"/>
          <w:sz w:val="32"/>
          <w:szCs w:val="32"/>
          <w:lang w:val="en-US" w:eastAsia="zh-CN"/>
        </w:rPr>
        <w:t>开展活动的</w:t>
      </w:r>
      <w:r>
        <w:rPr>
          <w:rFonts w:hint="eastAsia"/>
          <w:spacing w:val="28"/>
          <w:sz w:val="32"/>
          <w:szCs w:val="32"/>
          <w:lang w:val="en-US" w:eastAsia="en-US"/>
        </w:rPr>
        <w:t>有关事项通知如下:</w:t>
      </w:r>
    </w:p>
    <w:p w14:paraId="2FC9E55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8" w:lineRule="auto"/>
        <w:ind w:left="6" w:firstLine="527"/>
        <w:textAlignment w:val="baseline"/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</w:pPr>
      <w:r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  <w:t>一、总体目标</w:t>
      </w:r>
    </w:p>
    <w:p w14:paraId="23E2D744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7" w:lineRule="auto"/>
        <w:ind w:left="5" w:firstLine="527"/>
        <w:textAlignment w:val="baseline"/>
        <w:rPr>
          <w:spacing w:val="28"/>
          <w:sz w:val="32"/>
          <w:szCs w:val="32"/>
          <w:lang w:val="en-US" w:eastAsia="en-US"/>
        </w:rPr>
      </w:pPr>
      <w:r>
        <w:rPr>
          <w:rFonts w:hint="eastAsia"/>
          <w:spacing w:val="28"/>
          <w:sz w:val="32"/>
          <w:szCs w:val="32"/>
          <w:lang w:val="en-US" w:eastAsia="en-US"/>
        </w:rPr>
        <w:t>坚持以习近平新时代中国特色社会主义思想为指导，</w:t>
      </w:r>
      <w:bookmarkStart w:id="0" w:name="_GoBack"/>
      <w:bookmarkEnd w:id="0"/>
      <w:r>
        <w:rPr>
          <w:rFonts w:hint="eastAsia"/>
          <w:spacing w:val="28"/>
          <w:sz w:val="32"/>
          <w:szCs w:val="32"/>
          <w:lang w:val="en-US" w:eastAsia="en-US"/>
        </w:rPr>
        <w:t>落实党中央关于促进全民阅读工作的部署，贯彻中国工会十八</w:t>
      </w:r>
      <w:r>
        <w:rPr>
          <w:spacing w:val="28"/>
          <w:sz w:val="32"/>
          <w:szCs w:val="32"/>
          <w:lang w:val="en-US" w:eastAsia="en-US"/>
        </w:rPr>
        <w:t>大、省工会十六大大精神，结合庆祝中华全国总工会成立100周年等重要节</w:t>
      </w:r>
      <w:r>
        <w:rPr>
          <w:rFonts w:hint="eastAsia"/>
          <w:spacing w:val="28"/>
          <w:sz w:val="32"/>
          <w:szCs w:val="32"/>
          <w:lang w:val="en-US" w:eastAsia="zh-CN"/>
        </w:rPr>
        <w:t>点，</w:t>
      </w:r>
      <w:r>
        <w:rPr>
          <w:spacing w:val="28"/>
          <w:sz w:val="32"/>
          <w:szCs w:val="32"/>
          <w:lang w:val="en-US" w:eastAsia="en-US"/>
        </w:rPr>
        <w:t>完整准确全面贯彻新发展理念，锚定“四高四争先”，聚焦“建强副中心</w:t>
      </w:r>
      <w:r>
        <w:rPr>
          <w:rFonts w:hint="eastAsia"/>
          <w:spacing w:val="28"/>
          <w:sz w:val="32"/>
          <w:szCs w:val="32"/>
          <w:lang w:val="en-US" w:eastAsia="zh-CN"/>
        </w:rPr>
        <w:t>、</w:t>
      </w:r>
      <w:r>
        <w:rPr>
          <w:spacing w:val="28"/>
          <w:sz w:val="32"/>
          <w:szCs w:val="32"/>
          <w:lang w:val="en-US" w:eastAsia="en-US"/>
        </w:rPr>
        <w:t>形成增长极”的目标，开展形式多样</w:t>
      </w:r>
      <w:r>
        <w:rPr>
          <w:rFonts w:hint="eastAsia"/>
          <w:spacing w:val="28"/>
          <w:sz w:val="32"/>
          <w:szCs w:val="32"/>
          <w:lang w:val="en-US" w:eastAsia="zh-CN"/>
        </w:rPr>
        <w:t>、</w:t>
      </w:r>
      <w:r>
        <w:rPr>
          <w:spacing w:val="28"/>
          <w:sz w:val="32"/>
          <w:szCs w:val="32"/>
          <w:lang w:val="en-US" w:eastAsia="en-US"/>
        </w:rPr>
        <w:t>内容丰富的“玫瑰书香展风采砥砺奋进谱华章”职工阅读活动，将“玫瑰书香”职工阅读活动打造成为</w:t>
      </w:r>
      <w:r>
        <w:rPr>
          <w:rFonts w:hint="eastAsia"/>
          <w:spacing w:val="28"/>
          <w:sz w:val="32"/>
          <w:szCs w:val="32"/>
          <w:lang w:val="en-US" w:eastAsia="zh-CN"/>
        </w:rPr>
        <w:t>一</w:t>
      </w:r>
      <w:r>
        <w:rPr>
          <w:spacing w:val="28"/>
          <w:sz w:val="32"/>
          <w:szCs w:val="32"/>
          <w:lang w:val="en-US" w:eastAsia="en-US"/>
        </w:rPr>
        <w:t>项全年性</w:t>
      </w:r>
      <w:r>
        <w:rPr>
          <w:rFonts w:hint="eastAsia"/>
          <w:spacing w:val="28"/>
          <w:sz w:val="32"/>
          <w:szCs w:val="32"/>
          <w:lang w:val="en-US" w:eastAsia="zh-CN"/>
        </w:rPr>
        <w:t>、</w:t>
      </w:r>
      <w:r>
        <w:rPr>
          <w:spacing w:val="28"/>
          <w:sz w:val="32"/>
          <w:szCs w:val="32"/>
          <w:lang w:val="en-US" w:eastAsia="en-US"/>
        </w:rPr>
        <w:t>日常性的职工思想引领</w:t>
      </w:r>
      <w:r>
        <w:rPr>
          <w:rFonts w:hint="eastAsia"/>
          <w:spacing w:val="28"/>
          <w:sz w:val="32"/>
          <w:szCs w:val="32"/>
          <w:lang w:val="en-US" w:eastAsia="zh-CN"/>
        </w:rPr>
        <w:t>、</w:t>
      </w:r>
      <w:r>
        <w:rPr>
          <w:spacing w:val="28"/>
          <w:sz w:val="32"/>
          <w:szCs w:val="32"/>
          <w:lang w:val="en-US" w:eastAsia="en-US"/>
        </w:rPr>
        <w:t>素质提升品牌工作。</w:t>
      </w:r>
    </w:p>
    <w:p w14:paraId="4691D34E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8" w:lineRule="auto"/>
        <w:ind w:left="6" w:firstLine="527"/>
        <w:textAlignment w:val="baseline"/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</w:pPr>
      <w:r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  <w:t>二 、活动时间</w:t>
      </w:r>
    </w:p>
    <w:p w14:paraId="441E23C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8" w:lineRule="auto"/>
        <w:ind w:firstLine="640" w:firstLineChars="200"/>
        <w:textAlignment w:val="baseline"/>
        <w:rPr>
          <w:sz w:val="32"/>
          <w:szCs w:val="32"/>
        </w:rPr>
      </w:pPr>
      <w:r>
        <w:rPr>
          <w:rFonts w:ascii="Times New Roman" w:hAnsi="Times New Roman" w:eastAsia="Times New Roman" w:cs="Times New Roman"/>
          <w:sz w:val="32"/>
          <w:szCs w:val="32"/>
        </w:rPr>
        <w:t>2025</w:t>
      </w:r>
      <w:r>
        <w:rPr>
          <w:sz w:val="32"/>
          <w:szCs w:val="32"/>
        </w:rPr>
        <w:t>年</w:t>
      </w:r>
      <w:r>
        <w:rPr>
          <w:spacing w:val="-29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</w:rPr>
        <w:t>2</w:t>
      </w:r>
      <w:r>
        <w:rPr>
          <w:sz w:val="32"/>
          <w:szCs w:val="32"/>
        </w:rPr>
        <w:t>月</w:t>
      </w:r>
      <w:r>
        <w:rPr>
          <w:spacing w:val="-89"/>
          <w:sz w:val="32"/>
          <w:szCs w:val="32"/>
        </w:rPr>
        <w:t xml:space="preserve"> </w:t>
      </w:r>
      <w:r>
        <w:rPr>
          <w:sz w:val="32"/>
          <w:szCs w:val="32"/>
        </w:rPr>
        <w:t>至</w:t>
      </w:r>
      <w:r>
        <w:rPr>
          <w:spacing w:val="-29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</w:rPr>
        <w:t>4</w:t>
      </w:r>
      <w:r>
        <w:rPr>
          <w:sz w:val="32"/>
          <w:szCs w:val="32"/>
        </w:rPr>
        <w:t>月。</w:t>
      </w:r>
    </w:p>
    <w:p w14:paraId="6321AAFF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8" w:lineRule="auto"/>
        <w:ind w:left="6" w:firstLine="527"/>
        <w:textAlignment w:val="baseline"/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</w:pPr>
      <w:r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  <w:t>三 、活动安排</w:t>
      </w:r>
    </w:p>
    <w:p w14:paraId="7CE0CDF4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6" w:lineRule="auto"/>
        <w:ind w:right="11" w:firstLine="370" w:firstLineChars="100"/>
        <w:textAlignment w:val="baseline"/>
        <w:rPr>
          <w:spacing w:val="31"/>
          <w:sz w:val="32"/>
          <w:szCs w:val="32"/>
        </w:rPr>
      </w:pPr>
      <w:r>
        <w:rPr>
          <w:rFonts w:ascii="楷体" w:hAnsi="楷体" w:eastAsia="楷体" w:cs="楷体"/>
          <w:spacing w:val="25"/>
          <w:sz w:val="32"/>
          <w:szCs w:val="32"/>
        </w:rPr>
        <w:t>（</w:t>
      </w:r>
      <w:r>
        <w:rPr>
          <w:rFonts w:ascii="楷体" w:hAnsi="楷体" w:eastAsia="楷体" w:cs="楷体"/>
          <w:spacing w:val="-5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一</w:t>
      </w:r>
      <w:r>
        <w:rPr>
          <w:rFonts w:ascii="楷体" w:hAnsi="楷体" w:eastAsia="楷体" w:cs="楷体"/>
          <w:spacing w:val="-7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）</w:t>
      </w:r>
      <w:r>
        <w:rPr>
          <w:rFonts w:ascii="楷体" w:hAnsi="楷体" w:eastAsia="楷体" w:cs="楷体"/>
          <w:spacing w:val="-98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“</w:t>
      </w:r>
      <w:r>
        <w:rPr>
          <w:rFonts w:ascii="楷体" w:hAnsi="楷体" w:eastAsia="楷体" w:cs="楷体"/>
          <w:spacing w:val="-105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玫瑰书香展风采</w:t>
      </w:r>
      <w:r>
        <w:rPr>
          <w:rFonts w:hint="eastAsia" w:ascii="楷体" w:hAnsi="楷体" w:eastAsia="楷体" w:cs="楷体"/>
          <w:spacing w:val="25"/>
          <w:sz w:val="32"/>
          <w:szCs w:val="32"/>
          <w:lang w:val="en-US" w:eastAsia="zh-CN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砥砺奋进谱华章</w:t>
      </w:r>
      <w:r>
        <w:rPr>
          <w:rFonts w:ascii="楷体" w:hAnsi="楷体" w:eastAsia="楷体" w:cs="楷体"/>
          <w:spacing w:val="-101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”职工阅读</w:t>
      </w:r>
      <w:r>
        <w:rPr>
          <w:rFonts w:ascii="楷体" w:hAnsi="楷体" w:eastAsia="楷体" w:cs="楷体"/>
          <w:spacing w:val="31"/>
          <w:sz w:val="32"/>
          <w:szCs w:val="32"/>
        </w:rPr>
        <w:t>展示大赛。</w:t>
      </w:r>
      <w:r>
        <w:rPr>
          <w:spacing w:val="31"/>
          <w:sz w:val="32"/>
          <w:szCs w:val="32"/>
        </w:rPr>
        <w:t>市总</w:t>
      </w:r>
      <w:r>
        <w:rPr>
          <w:rFonts w:hint="eastAsia"/>
          <w:spacing w:val="31"/>
          <w:sz w:val="32"/>
          <w:szCs w:val="32"/>
          <w:lang w:val="en-US" w:eastAsia="zh-CN"/>
        </w:rPr>
        <w:t>工会</w:t>
      </w:r>
      <w:r>
        <w:rPr>
          <w:spacing w:val="31"/>
          <w:sz w:val="32"/>
          <w:szCs w:val="32"/>
        </w:rPr>
        <w:t>女职工委员会拟于</w:t>
      </w:r>
      <w:r>
        <w:rPr>
          <w:spacing w:val="-16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31"/>
          <w:sz w:val="32"/>
          <w:szCs w:val="32"/>
        </w:rPr>
        <w:t>4</w:t>
      </w:r>
      <w:r>
        <w:rPr>
          <w:spacing w:val="31"/>
          <w:sz w:val="32"/>
          <w:szCs w:val="32"/>
        </w:rPr>
        <w:t>月举办一场</w:t>
      </w:r>
    </w:p>
    <w:p w14:paraId="4ACA9DED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6" w:lineRule="auto"/>
        <w:ind w:right="11" w:firstLine="382" w:firstLineChars="100"/>
        <w:textAlignment w:val="baseline"/>
        <w:rPr>
          <w:rFonts w:hint="default" w:eastAsia="仿宋"/>
          <w:spacing w:val="12"/>
          <w:sz w:val="32"/>
          <w:szCs w:val="32"/>
          <w:lang w:val="en-US" w:eastAsia="zh-CN"/>
        </w:rPr>
      </w:pPr>
      <w:r>
        <w:rPr>
          <w:rFonts w:ascii="Times New Roman" w:hAnsi="Times New Roman" w:eastAsia="Times New Roman" w:cs="Times New Roman"/>
          <w:spacing w:val="31"/>
          <w:sz w:val="32"/>
          <w:szCs w:val="32"/>
        </w:rPr>
        <w:t>“</w:t>
      </w:r>
      <w:r>
        <w:rPr>
          <w:spacing w:val="31"/>
          <w:sz w:val="32"/>
          <w:szCs w:val="32"/>
        </w:rPr>
        <w:t>玫瑰书香展</w:t>
      </w:r>
      <w:r>
        <w:rPr>
          <w:spacing w:val="36"/>
          <w:sz w:val="32"/>
          <w:szCs w:val="32"/>
        </w:rPr>
        <w:t>风采</w:t>
      </w:r>
      <w:r>
        <w:rPr>
          <w:rFonts w:hint="eastAsia"/>
          <w:spacing w:val="36"/>
          <w:sz w:val="32"/>
          <w:szCs w:val="32"/>
          <w:lang w:val="en-US" w:eastAsia="zh-CN"/>
        </w:rPr>
        <w:t xml:space="preserve"> </w:t>
      </w:r>
      <w:r>
        <w:rPr>
          <w:spacing w:val="36"/>
          <w:sz w:val="32"/>
          <w:szCs w:val="32"/>
        </w:rPr>
        <w:t>砥砺奋进谱华章</w:t>
      </w:r>
      <w:r>
        <w:rPr>
          <w:rFonts w:ascii="Times New Roman" w:hAnsi="Times New Roman" w:eastAsia="Times New Roman" w:cs="Times New Roman"/>
          <w:spacing w:val="36"/>
          <w:sz w:val="32"/>
          <w:szCs w:val="32"/>
        </w:rPr>
        <w:t>”</w:t>
      </w:r>
      <w:r>
        <w:rPr>
          <w:spacing w:val="36"/>
          <w:sz w:val="32"/>
          <w:szCs w:val="32"/>
        </w:rPr>
        <w:t>职工阅读展示大赛，</w:t>
      </w:r>
      <w:r>
        <w:rPr>
          <w:spacing w:val="-82"/>
          <w:sz w:val="32"/>
          <w:szCs w:val="32"/>
        </w:rPr>
        <w:t xml:space="preserve"> </w:t>
      </w:r>
      <w:r>
        <w:rPr>
          <w:spacing w:val="36"/>
          <w:sz w:val="32"/>
          <w:szCs w:val="32"/>
        </w:rPr>
        <w:t>可通过</w:t>
      </w:r>
      <w:r>
        <w:rPr>
          <w:rFonts w:hint="eastAsia"/>
          <w:spacing w:val="36"/>
          <w:sz w:val="32"/>
          <w:szCs w:val="32"/>
          <w:lang w:val="en-US" w:eastAsia="zh-CN"/>
        </w:rPr>
        <w:t>原</w:t>
      </w:r>
      <w:r>
        <w:rPr>
          <w:spacing w:val="36"/>
          <w:sz w:val="32"/>
          <w:szCs w:val="32"/>
        </w:rPr>
        <w:t>创情</w:t>
      </w:r>
      <w:r>
        <w:rPr>
          <w:spacing w:val="28"/>
          <w:sz w:val="32"/>
          <w:szCs w:val="32"/>
        </w:rPr>
        <w:t>景讲演</w:t>
      </w:r>
      <w:r>
        <w:rPr>
          <w:rFonts w:hint="eastAsia"/>
          <w:spacing w:val="28"/>
          <w:sz w:val="32"/>
          <w:szCs w:val="32"/>
          <w:lang w:eastAsia="zh-CN"/>
        </w:rPr>
        <w:t>、</w:t>
      </w:r>
      <w:r>
        <w:rPr>
          <w:spacing w:val="28"/>
          <w:sz w:val="32"/>
          <w:szCs w:val="32"/>
        </w:rPr>
        <w:t>诵读</w:t>
      </w:r>
      <w:r>
        <w:rPr>
          <w:spacing w:val="-83"/>
          <w:sz w:val="32"/>
          <w:szCs w:val="32"/>
        </w:rPr>
        <w:t xml:space="preserve"> </w:t>
      </w:r>
      <w:r>
        <w:rPr>
          <w:spacing w:val="28"/>
          <w:sz w:val="32"/>
          <w:szCs w:val="32"/>
        </w:rPr>
        <w:t>、</w:t>
      </w:r>
      <w:r>
        <w:rPr>
          <w:spacing w:val="-83"/>
          <w:sz w:val="32"/>
          <w:szCs w:val="32"/>
        </w:rPr>
        <w:t xml:space="preserve"> </w:t>
      </w:r>
      <w:r>
        <w:rPr>
          <w:spacing w:val="28"/>
          <w:sz w:val="32"/>
          <w:szCs w:val="32"/>
        </w:rPr>
        <w:t>舞</w:t>
      </w:r>
      <w:r>
        <w:rPr>
          <w:rFonts w:hint="eastAsia"/>
          <w:spacing w:val="28"/>
          <w:sz w:val="32"/>
          <w:szCs w:val="32"/>
          <w:lang w:val="en-US" w:eastAsia="zh-CN"/>
        </w:rPr>
        <w:t>台</w:t>
      </w:r>
      <w:r>
        <w:rPr>
          <w:spacing w:val="28"/>
          <w:sz w:val="32"/>
          <w:szCs w:val="32"/>
        </w:rPr>
        <w:t>剧等形式</w:t>
      </w:r>
      <w:r>
        <w:rPr>
          <w:rFonts w:hint="eastAsia"/>
          <w:spacing w:val="28"/>
          <w:sz w:val="32"/>
          <w:szCs w:val="32"/>
          <w:lang w:val="en-US" w:eastAsia="zh-CN"/>
        </w:rPr>
        <w:t>,</w:t>
      </w:r>
      <w:r>
        <w:rPr>
          <w:spacing w:val="28"/>
          <w:sz w:val="32"/>
          <w:szCs w:val="32"/>
        </w:rPr>
        <w:t>分享读书感悟</w:t>
      </w:r>
      <w:r>
        <w:rPr>
          <w:spacing w:val="-82"/>
          <w:sz w:val="32"/>
          <w:szCs w:val="32"/>
        </w:rPr>
        <w:t xml:space="preserve"> </w:t>
      </w:r>
      <w:r>
        <w:rPr>
          <w:spacing w:val="28"/>
          <w:sz w:val="32"/>
          <w:szCs w:val="32"/>
        </w:rPr>
        <w:t>、</w:t>
      </w:r>
      <w:r>
        <w:rPr>
          <w:rFonts w:hint="eastAsia"/>
          <w:spacing w:val="28"/>
          <w:sz w:val="32"/>
          <w:szCs w:val="32"/>
          <w:lang w:val="en-US" w:eastAsia="zh-CN"/>
        </w:rPr>
        <w:t>讲述</w:t>
      </w:r>
      <w:r>
        <w:rPr>
          <w:spacing w:val="28"/>
          <w:sz w:val="32"/>
          <w:szCs w:val="32"/>
        </w:rPr>
        <w:t>建功立业故</w:t>
      </w:r>
      <w:r>
        <w:rPr>
          <w:spacing w:val="25"/>
          <w:sz w:val="32"/>
          <w:szCs w:val="32"/>
        </w:rPr>
        <w:t>事等。</w:t>
      </w:r>
      <w:r>
        <w:rPr>
          <w:rFonts w:hint="eastAsia"/>
          <w:spacing w:val="25"/>
          <w:sz w:val="32"/>
          <w:szCs w:val="32"/>
          <w:lang w:val="en-US" w:eastAsia="zh-CN"/>
        </w:rPr>
        <w:t>请</w:t>
      </w:r>
      <w:r>
        <w:rPr>
          <w:rFonts w:hint="eastAsia"/>
          <w:spacing w:val="31"/>
          <w:sz w:val="32"/>
          <w:szCs w:val="32"/>
          <w:lang w:val="en-US" w:eastAsia="zh-CN"/>
        </w:rPr>
        <w:t>我校广大教职工积极参加该活动，</w:t>
      </w:r>
      <w:r>
        <w:rPr>
          <w:rFonts w:hint="eastAsia"/>
          <w:spacing w:val="25"/>
          <w:sz w:val="32"/>
          <w:szCs w:val="32"/>
          <w:lang w:val="en-US" w:eastAsia="zh-CN"/>
        </w:rPr>
        <w:t>自行录制展示作品视频，具体要求见附件2。</w:t>
      </w:r>
    </w:p>
    <w:p w14:paraId="13B23D2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6" w:lineRule="auto"/>
        <w:ind w:right="11" w:firstLine="364" w:firstLineChars="100"/>
        <w:textAlignment w:val="baseline"/>
        <w:rPr>
          <w:spacing w:val="12"/>
          <w:sz w:val="32"/>
          <w:szCs w:val="32"/>
        </w:rPr>
      </w:pPr>
      <w:r>
        <w:rPr>
          <w:rFonts w:ascii="楷体" w:hAnsi="楷体" w:eastAsia="楷体" w:cs="楷体"/>
          <w:spacing w:val="22"/>
          <w:sz w:val="32"/>
          <w:szCs w:val="32"/>
        </w:rPr>
        <w:t>（</w:t>
      </w:r>
      <w:r>
        <w:rPr>
          <w:rFonts w:ascii="楷体" w:hAnsi="楷体" w:eastAsia="楷体" w:cs="楷体"/>
          <w:spacing w:val="-53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2"/>
          <w:sz w:val="32"/>
          <w:szCs w:val="32"/>
        </w:rPr>
        <w:t>二</w:t>
      </w:r>
      <w:r>
        <w:rPr>
          <w:rFonts w:ascii="楷体" w:hAnsi="楷体" w:eastAsia="楷体" w:cs="楷体"/>
          <w:spacing w:val="-69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2"/>
          <w:sz w:val="32"/>
          <w:szCs w:val="32"/>
        </w:rPr>
        <w:t>）“我与工会的故事</w:t>
      </w:r>
      <w:r>
        <w:rPr>
          <w:rFonts w:ascii="楷体" w:hAnsi="楷体" w:eastAsia="楷体" w:cs="楷体"/>
          <w:spacing w:val="-10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2"/>
          <w:sz w:val="32"/>
          <w:szCs w:val="32"/>
        </w:rPr>
        <w:t>”职工征文活动。</w:t>
      </w:r>
      <w:r>
        <w:rPr>
          <w:rFonts w:ascii="楷体" w:hAnsi="楷体" w:eastAsia="楷体" w:cs="楷体"/>
          <w:spacing w:val="-79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中华全国总</w:t>
      </w:r>
      <w:r>
        <w:rPr>
          <w:spacing w:val="28"/>
          <w:sz w:val="32"/>
          <w:szCs w:val="32"/>
        </w:rPr>
        <w:t>工会自</w:t>
      </w:r>
      <w:r>
        <w:rPr>
          <w:rFonts w:ascii="Times New Roman" w:hAnsi="Times New Roman" w:eastAsia="Times New Roman" w:cs="Times New Roman"/>
          <w:spacing w:val="28"/>
          <w:sz w:val="32"/>
          <w:szCs w:val="32"/>
        </w:rPr>
        <w:t>1925</w:t>
      </w:r>
      <w:r>
        <w:rPr>
          <w:spacing w:val="28"/>
          <w:sz w:val="32"/>
          <w:szCs w:val="32"/>
        </w:rPr>
        <w:t>年成立以来，历经百年沧桑，始终</w:t>
      </w:r>
      <w:r>
        <w:rPr>
          <w:spacing w:val="27"/>
          <w:sz w:val="32"/>
          <w:szCs w:val="32"/>
        </w:rPr>
        <w:t>坚守维护职工</w:t>
      </w:r>
      <w:r>
        <w:rPr>
          <w:spacing w:val="33"/>
          <w:sz w:val="32"/>
          <w:szCs w:val="32"/>
        </w:rPr>
        <w:t>权益</w:t>
      </w:r>
      <w:r>
        <w:rPr>
          <w:spacing w:val="-71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、促进经济发展的使命，</w:t>
      </w:r>
      <w:r>
        <w:rPr>
          <w:spacing w:val="-86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为</w:t>
      </w:r>
      <w:r>
        <w:rPr>
          <w:spacing w:val="-82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国家社会进步与经济腾飞立</w:t>
      </w:r>
      <w:r>
        <w:rPr>
          <w:spacing w:val="36"/>
          <w:sz w:val="32"/>
          <w:szCs w:val="32"/>
        </w:rPr>
        <w:t>下汗马功劳。</w:t>
      </w:r>
      <w:r>
        <w:rPr>
          <w:spacing w:val="-79"/>
          <w:sz w:val="32"/>
          <w:szCs w:val="32"/>
        </w:rPr>
        <w:t xml:space="preserve"> </w:t>
      </w:r>
      <w:r>
        <w:rPr>
          <w:spacing w:val="36"/>
          <w:sz w:val="32"/>
          <w:szCs w:val="32"/>
        </w:rPr>
        <w:t>值此百年华诞之际，</w:t>
      </w:r>
      <w:r>
        <w:rPr>
          <w:rFonts w:hint="eastAsia"/>
          <w:spacing w:val="36"/>
          <w:sz w:val="32"/>
          <w:szCs w:val="32"/>
          <w:lang w:val="en-US" w:eastAsia="zh-CN"/>
        </w:rPr>
        <w:t>学校工会在</w:t>
      </w:r>
      <w:r>
        <w:rPr>
          <w:spacing w:val="-83"/>
          <w:sz w:val="32"/>
          <w:szCs w:val="32"/>
        </w:rPr>
        <w:t xml:space="preserve"> </w:t>
      </w:r>
      <w:r>
        <w:rPr>
          <w:spacing w:val="36"/>
          <w:sz w:val="32"/>
          <w:szCs w:val="32"/>
        </w:rPr>
        <w:t>市总工会</w:t>
      </w:r>
      <w:r>
        <w:rPr>
          <w:rFonts w:hint="eastAsia"/>
          <w:spacing w:val="36"/>
          <w:sz w:val="32"/>
          <w:szCs w:val="32"/>
          <w:lang w:val="en-US" w:eastAsia="zh-CN"/>
        </w:rPr>
        <w:t>指导下</w:t>
      </w:r>
      <w:r>
        <w:rPr>
          <w:spacing w:val="36"/>
          <w:sz w:val="32"/>
          <w:szCs w:val="32"/>
        </w:rPr>
        <w:t>开</w:t>
      </w:r>
      <w:r>
        <w:rPr>
          <w:spacing w:val="33"/>
          <w:sz w:val="32"/>
          <w:szCs w:val="32"/>
        </w:rPr>
        <w:t>展</w:t>
      </w:r>
      <w:r>
        <w:rPr>
          <w:rFonts w:ascii="Times New Roman" w:hAnsi="Times New Roman" w:eastAsia="Times New Roman" w:cs="Times New Roman"/>
          <w:spacing w:val="33"/>
          <w:sz w:val="32"/>
          <w:szCs w:val="32"/>
        </w:rPr>
        <w:t>“</w:t>
      </w:r>
      <w:r>
        <w:rPr>
          <w:spacing w:val="33"/>
          <w:sz w:val="32"/>
          <w:szCs w:val="32"/>
        </w:rPr>
        <w:t>我与工会的故事</w:t>
      </w:r>
      <w:r>
        <w:rPr>
          <w:rFonts w:ascii="Times New Roman" w:hAnsi="Times New Roman" w:eastAsia="Times New Roman" w:cs="Times New Roman"/>
          <w:spacing w:val="33"/>
          <w:sz w:val="32"/>
          <w:szCs w:val="32"/>
        </w:rPr>
        <w:t>”</w:t>
      </w:r>
      <w:r>
        <w:rPr>
          <w:spacing w:val="33"/>
          <w:sz w:val="32"/>
          <w:szCs w:val="32"/>
        </w:rPr>
        <w:t>职工征文活动，讴歌新时代辉煌成就</w:t>
      </w:r>
      <w:r>
        <w:rPr>
          <w:rFonts w:hint="eastAsia"/>
          <w:spacing w:val="33"/>
          <w:sz w:val="32"/>
          <w:szCs w:val="32"/>
          <w:lang w:eastAsia="zh-CN"/>
        </w:rPr>
        <w:t>、</w:t>
      </w:r>
      <w:r>
        <w:rPr>
          <w:spacing w:val="39"/>
          <w:sz w:val="32"/>
          <w:szCs w:val="32"/>
        </w:rPr>
        <w:t>体现家国情怀，</w:t>
      </w:r>
      <w:r>
        <w:rPr>
          <w:spacing w:val="-76"/>
          <w:sz w:val="32"/>
          <w:szCs w:val="32"/>
        </w:rPr>
        <w:t xml:space="preserve"> </w:t>
      </w:r>
      <w:r>
        <w:rPr>
          <w:spacing w:val="39"/>
          <w:sz w:val="32"/>
          <w:szCs w:val="32"/>
        </w:rPr>
        <w:t>宣传中华全国总工会成立以来</w:t>
      </w:r>
      <w:r>
        <w:rPr>
          <w:spacing w:val="38"/>
          <w:sz w:val="32"/>
          <w:szCs w:val="32"/>
        </w:rPr>
        <w:t>我市经济社</w:t>
      </w:r>
      <w:r>
        <w:rPr>
          <w:rFonts w:hint="eastAsia"/>
          <w:spacing w:val="38"/>
          <w:sz w:val="32"/>
          <w:szCs w:val="32"/>
          <w:lang w:val="en-US" w:eastAsia="zh-CN"/>
        </w:rPr>
        <w:t>会</w:t>
      </w:r>
      <w:r>
        <w:rPr>
          <w:spacing w:val="33"/>
          <w:sz w:val="32"/>
          <w:szCs w:val="32"/>
        </w:rPr>
        <w:t>和工运事业发展取得的辉煌成就</w:t>
      </w:r>
      <w:r>
        <w:rPr>
          <w:spacing w:val="-83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、</w:t>
      </w:r>
      <w:r>
        <w:rPr>
          <w:spacing w:val="-90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先进模范人物典型</w:t>
      </w:r>
      <w:r>
        <w:rPr>
          <w:spacing w:val="32"/>
          <w:sz w:val="32"/>
          <w:szCs w:val="32"/>
        </w:rPr>
        <w:t>事迹</w:t>
      </w:r>
      <w:r>
        <w:rPr>
          <w:spacing w:val="-75"/>
          <w:sz w:val="32"/>
          <w:szCs w:val="32"/>
        </w:rPr>
        <w:t xml:space="preserve"> </w:t>
      </w:r>
      <w:r>
        <w:rPr>
          <w:spacing w:val="32"/>
          <w:sz w:val="32"/>
          <w:szCs w:val="32"/>
        </w:rPr>
        <w:t>，</w:t>
      </w:r>
      <w:r>
        <w:rPr>
          <w:spacing w:val="27"/>
          <w:sz w:val="32"/>
          <w:szCs w:val="32"/>
        </w:rPr>
        <w:t>展现新时代职工建功立业风采。</w:t>
      </w:r>
      <w:r>
        <w:rPr>
          <w:spacing w:val="-70"/>
          <w:sz w:val="32"/>
          <w:szCs w:val="32"/>
        </w:rPr>
        <w:t xml:space="preserve"> </w:t>
      </w:r>
      <w:r>
        <w:rPr>
          <w:spacing w:val="27"/>
          <w:sz w:val="32"/>
          <w:szCs w:val="32"/>
        </w:rPr>
        <w:t>题</w:t>
      </w:r>
      <w:r>
        <w:rPr>
          <w:spacing w:val="-51"/>
          <w:sz w:val="32"/>
          <w:szCs w:val="32"/>
        </w:rPr>
        <w:t xml:space="preserve"> </w:t>
      </w:r>
      <w:r>
        <w:rPr>
          <w:spacing w:val="27"/>
          <w:sz w:val="32"/>
          <w:szCs w:val="32"/>
        </w:rPr>
        <w:t>目自拟，体裁不限</w:t>
      </w:r>
      <w:r>
        <w:rPr>
          <w:rFonts w:hint="eastAsia"/>
          <w:spacing w:val="27"/>
          <w:sz w:val="32"/>
          <w:szCs w:val="32"/>
          <w:lang w:eastAsia="zh-CN"/>
        </w:rPr>
        <w:t>，</w:t>
      </w:r>
      <w:r>
        <w:rPr>
          <w:spacing w:val="-76"/>
          <w:sz w:val="32"/>
          <w:szCs w:val="32"/>
        </w:rPr>
        <w:t xml:space="preserve"> </w:t>
      </w:r>
      <w:r>
        <w:rPr>
          <w:spacing w:val="27"/>
          <w:sz w:val="32"/>
          <w:szCs w:val="32"/>
        </w:rPr>
        <w:t>字</w:t>
      </w:r>
      <w:r>
        <w:rPr>
          <w:spacing w:val="12"/>
          <w:sz w:val="32"/>
          <w:szCs w:val="32"/>
        </w:rPr>
        <w:t xml:space="preserve">数控制在 </w:t>
      </w:r>
      <w:r>
        <w:rPr>
          <w:rFonts w:ascii="Times New Roman" w:hAnsi="Times New Roman" w:eastAsia="Times New Roman" w:cs="Times New Roman"/>
          <w:spacing w:val="12"/>
          <w:sz w:val="32"/>
          <w:szCs w:val="32"/>
        </w:rPr>
        <w:t>1000</w:t>
      </w:r>
      <w:r>
        <w:rPr>
          <w:spacing w:val="12"/>
          <w:sz w:val="32"/>
          <w:szCs w:val="32"/>
        </w:rPr>
        <w:t>～</w:t>
      </w:r>
      <w:r>
        <w:rPr>
          <w:spacing w:val="-63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12"/>
          <w:sz w:val="32"/>
          <w:szCs w:val="32"/>
        </w:rPr>
        <w:t>2500</w:t>
      </w:r>
      <w:r>
        <w:rPr>
          <w:spacing w:val="12"/>
          <w:sz w:val="32"/>
          <w:szCs w:val="32"/>
        </w:rPr>
        <w:t>字（</w:t>
      </w:r>
      <w:r>
        <w:rPr>
          <w:spacing w:val="-70"/>
          <w:sz w:val="32"/>
          <w:szCs w:val="32"/>
        </w:rPr>
        <w:t xml:space="preserve"> </w:t>
      </w:r>
      <w:r>
        <w:rPr>
          <w:spacing w:val="12"/>
          <w:sz w:val="32"/>
          <w:szCs w:val="32"/>
        </w:rPr>
        <w:t>诗歌除外</w:t>
      </w:r>
      <w:r>
        <w:rPr>
          <w:spacing w:val="-79"/>
          <w:sz w:val="32"/>
          <w:szCs w:val="32"/>
        </w:rPr>
        <w:t xml:space="preserve"> </w:t>
      </w:r>
      <w:r>
        <w:rPr>
          <w:spacing w:val="12"/>
          <w:sz w:val="32"/>
          <w:szCs w:val="32"/>
        </w:rPr>
        <w:t>）</w:t>
      </w:r>
      <w:r>
        <w:rPr>
          <w:rFonts w:hint="eastAsia"/>
          <w:spacing w:val="12"/>
          <w:sz w:val="32"/>
          <w:szCs w:val="32"/>
          <w:lang w:eastAsia="zh-CN"/>
        </w:rPr>
        <w:t>，</w:t>
      </w:r>
      <w:r>
        <w:rPr>
          <w:rFonts w:hint="eastAsia"/>
          <w:spacing w:val="25"/>
          <w:sz w:val="32"/>
          <w:szCs w:val="32"/>
          <w:lang w:val="en-US" w:eastAsia="zh-CN"/>
        </w:rPr>
        <w:t>具体要求见附件4</w:t>
      </w:r>
      <w:r>
        <w:rPr>
          <w:spacing w:val="12"/>
          <w:sz w:val="32"/>
          <w:szCs w:val="32"/>
        </w:rPr>
        <w:t>。</w:t>
      </w:r>
    </w:p>
    <w:p w14:paraId="7AE71CD1">
      <w:pPr>
        <w:pStyle w:val="2"/>
        <w:spacing w:before="100" w:line="356" w:lineRule="auto"/>
        <w:ind w:right="11" w:firstLine="364" w:firstLineChars="100"/>
        <w:rPr>
          <w:rFonts w:hint="eastAsia"/>
          <w:spacing w:val="36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pacing w:val="22"/>
          <w:sz w:val="32"/>
          <w:szCs w:val="32"/>
          <w:lang w:eastAsia="zh-CN"/>
        </w:rPr>
        <w:t>（</w:t>
      </w:r>
      <w:r>
        <w:rPr>
          <w:rFonts w:hint="eastAsia" w:ascii="楷体" w:hAnsi="楷体" w:eastAsia="楷体" w:cs="楷体"/>
          <w:spacing w:val="22"/>
          <w:sz w:val="32"/>
          <w:szCs w:val="32"/>
          <w:lang w:val="en-US" w:eastAsia="zh-CN"/>
        </w:rPr>
        <w:t>三</w:t>
      </w:r>
      <w:r>
        <w:rPr>
          <w:rFonts w:hint="eastAsia" w:ascii="楷体" w:hAnsi="楷体" w:eastAsia="楷体" w:cs="楷体"/>
          <w:spacing w:val="22"/>
          <w:sz w:val="32"/>
          <w:szCs w:val="32"/>
          <w:lang w:eastAsia="zh-CN"/>
        </w:rPr>
        <w:t>）“</w:t>
      </w:r>
      <w:r>
        <w:rPr>
          <w:rFonts w:hint="eastAsia" w:ascii="楷体" w:hAnsi="楷体" w:eastAsia="楷体" w:cs="楷体"/>
          <w:spacing w:val="22"/>
          <w:sz w:val="32"/>
          <w:szCs w:val="32"/>
          <w:lang w:val="en-US" w:eastAsia="zh-CN"/>
        </w:rPr>
        <w:t>弘扬高尚师德 书写林职院故事</w:t>
      </w:r>
      <w:r>
        <w:rPr>
          <w:rFonts w:hint="eastAsia" w:ascii="楷体" w:hAnsi="楷体" w:eastAsia="楷体" w:cs="楷体"/>
          <w:spacing w:val="22"/>
          <w:sz w:val="32"/>
          <w:szCs w:val="32"/>
          <w:lang w:eastAsia="zh-CN"/>
        </w:rPr>
        <w:t>”</w:t>
      </w:r>
      <w:r>
        <w:rPr>
          <w:rFonts w:hint="eastAsia" w:ascii="楷体" w:hAnsi="楷体" w:eastAsia="楷体" w:cs="楷体"/>
          <w:spacing w:val="22"/>
          <w:sz w:val="32"/>
          <w:szCs w:val="32"/>
          <w:lang w:val="en-US" w:eastAsia="zh-CN"/>
        </w:rPr>
        <w:t>师德师风主题征文活动。</w:t>
      </w:r>
      <w:r>
        <w:rPr>
          <w:rFonts w:hint="eastAsia"/>
          <w:spacing w:val="36"/>
          <w:sz w:val="32"/>
          <w:szCs w:val="32"/>
          <w:lang w:val="en-US" w:eastAsia="zh-CN"/>
        </w:rPr>
        <w:t>河南林业职业学院创建于1951年4月，是全国兴办最早的五所林校之一。建校</w:t>
      </w:r>
      <w:r>
        <w:rPr>
          <w:rFonts w:hint="eastAsia"/>
          <w:spacing w:val="22"/>
          <w:sz w:val="32"/>
          <w:szCs w:val="32"/>
          <w:lang w:val="en-US" w:eastAsia="zh-CN"/>
        </w:rPr>
        <w:t>74年来不仅为国家培养了7万余名合格毕业生，还培养锻造了一大批众志成城、踔厉奋发的林职院人</w:t>
      </w:r>
      <w:r>
        <w:rPr>
          <w:rFonts w:hint="eastAsia"/>
          <w:spacing w:val="36"/>
          <w:sz w:val="32"/>
          <w:szCs w:val="32"/>
          <w:lang w:val="en-US" w:eastAsia="zh-CN"/>
        </w:rPr>
        <w:t>。</w:t>
      </w:r>
      <w:r>
        <w:rPr>
          <w:rFonts w:hint="default"/>
          <w:spacing w:val="33"/>
          <w:sz w:val="32"/>
          <w:szCs w:val="32"/>
          <w:lang w:val="en-US" w:eastAsia="zh-CN"/>
        </w:rPr>
        <w:t>为深入弘扬教育家</w:t>
      </w:r>
      <w:r>
        <w:rPr>
          <w:rFonts w:hint="default"/>
          <w:spacing w:val="36"/>
          <w:sz w:val="32"/>
          <w:szCs w:val="32"/>
          <w:lang w:val="en-US" w:eastAsia="zh-CN"/>
        </w:rPr>
        <w:t>精神，进一步加强师德师风建设，增强我</w:t>
      </w:r>
      <w:r>
        <w:rPr>
          <w:rFonts w:hint="eastAsia"/>
          <w:spacing w:val="36"/>
          <w:sz w:val="32"/>
          <w:szCs w:val="32"/>
          <w:lang w:val="en-US" w:eastAsia="zh-CN"/>
        </w:rPr>
        <w:t>校</w:t>
      </w:r>
      <w:r>
        <w:rPr>
          <w:rFonts w:hint="default"/>
          <w:spacing w:val="36"/>
          <w:sz w:val="32"/>
          <w:szCs w:val="32"/>
          <w:lang w:val="en-US" w:eastAsia="zh-CN"/>
        </w:rPr>
        <w:t>广大教师教书育人的责任感和使命感，</w:t>
      </w:r>
      <w:r>
        <w:rPr>
          <w:rFonts w:hint="eastAsia"/>
          <w:spacing w:val="36"/>
          <w:sz w:val="32"/>
          <w:szCs w:val="32"/>
          <w:lang w:val="en-US" w:eastAsia="zh-CN"/>
        </w:rPr>
        <w:t>结合我校办学特色，开展</w:t>
      </w:r>
      <w:r>
        <w:rPr>
          <w:rFonts w:hint="default"/>
          <w:spacing w:val="36"/>
          <w:sz w:val="32"/>
          <w:szCs w:val="32"/>
          <w:lang w:val="en-US" w:eastAsia="zh-CN"/>
        </w:rPr>
        <w:t>以</w:t>
      </w:r>
      <w:r>
        <w:rPr>
          <w:rFonts w:hint="eastAsia"/>
          <w:spacing w:val="36"/>
          <w:sz w:val="32"/>
          <w:szCs w:val="32"/>
          <w:lang w:val="en-US" w:eastAsia="zh-CN"/>
        </w:rPr>
        <w:t>“弘扬高尚师德 书写林职院故事”</w:t>
      </w:r>
      <w:r>
        <w:rPr>
          <w:rFonts w:hint="default"/>
          <w:spacing w:val="36"/>
          <w:sz w:val="32"/>
          <w:szCs w:val="32"/>
          <w:lang w:val="en-US" w:eastAsia="zh-CN"/>
        </w:rPr>
        <w:t>为主题</w:t>
      </w:r>
      <w:r>
        <w:rPr>
          <w:rFonts w:hint="eastAsia"/>
          <w:spacing w:val="36"/>
          <w:sz w:val="32"/>
          <w:szCs w:val="32"/>
          <w:lang w:val="en-US" w:eastAsia="zh-CN"/>
        </w:rPr>
        <w:t>的征文比赛</w:t>
      </w:r>
      <w:r>
        <w:rPr>
          <w:rFonts w:hint="default"/>
          <w:spacing w:val="36"/>
          <w:sz w:val="32"/>
          <w:szCs w:val="32"/>
          <w:lang w:val="en-US" w:eastAsia="zh-CN"/>
        </w:rPr>
        <w:t>，用文字记录教</w:t>
      </w:r>
      <w:r>
        <w:rPr>
          <w:rFonts w:hint="eastAsia"/>
          <w:spacing w:val="36"/>
          <w:sz w:val="32"/>
          <w:szCs w:val="32"/>
          <w:lang w:val="en-US" w:eastAsia="zh-CN"/>
        </w:rPr>
        <w:t>职工</w:t>
      </w:r>
      <w:r>
        <w:rPr>
          <w:rFonts w:hint="default"/>
          <w:spacing w:val="36"/>
          <w:sz w:val="32"/>
          <w:szCs w:val="32"/>
          <w:lang w:val="en-US" w:eastAsia="zh-CN"/>
        </w:rPr>
        <w:t>在林职院的奋斗历程，彰显高尚师德与教</w:t>
      </w:r>
      <w:r>
        <w:rPr>
          <w:rFonts w:hint="default"/>
          <w:spacing w:val="33"/>
          <w:sz w:val="32"/>
          <w:szCs w:val="32"/>
          <w:lang w:val="en-US" w:eastAsia="zh-CN"/>
        </w:rPr>
        <w:t>育情怀。征文面向</w:t>
      </w:r>
      <w:r>
        <w:rPr>
          <w:rFonts w:hint="eastAsia"/>
          <w:spacing w:val="33"/>
          <w:sz w:val="32"/>
          <w:szCs w:val="32"/>
          <w:lang w:val="en-US" w:eastAsia="zh-CN"/>
        </w:rPr>
        <w:t>全体教职员工</w:t>
      </w:r>
      <w:r>
        <w:rPr>
          <w:rFonts w:hint="default"/>
          <w:spacing w:val="33"/>
          <w:sz w:val="32"/>
          <w:szCs w:val="32"/>
          <w:lang w:val="en-US" w:eastAsia="zh-CN"/>
        </w:rPr>
        <w:t>，内容围绕教</w:t>
      </w:r>
      <w:r>
        <w:rPr>
          <w:rFonts w:hint="eastAsia"/>
          <w:spacing w:val="33"/>
          <w:sz w:val="32"/>
          <w:szCs w:val="32"/>
          <w:lang w:val="en-US" w:eastAsia="zh-CN"/>
        </w:rPr>
        <w:t>职工</w:t>
      </w:r>
      <w:r>
        <w:rPr>
          <w:rFonts w:hint="default"/>
          <w:spacing w:val="33"/>
          <w:sz w:val="32"/>
          <w:szCs w:val="32"/>
          <w:lang w:val="en-US" w:eastAsia="zh-CN"/>
        </w:rPr>
        <w:t>在林职院的教学、科研与育人经历，讲述师德师风的传承与践行，以及师生共同成长的感人故事</w:t>
      </w:r>
      <w:r>
        <w:rPr>
          <w:rFonts w:hint="eastAsia"/>
          <w:spacing w:val="33"/>
          <w:sz w:val="32"/>
          <w:szCs w:val="32"/>
          <w:lang w:val="en-US" w:eastAsia="zh-CN"/>
        </w:rPr>
        <w:t>，</w:t>
      </w:r>
      <w:r>
        <w:rPr>
          <w:rFonts w:hint="eastAsia"/>
          <w:spacing w:val="33"/>
          <w:sz w:val="32"/>
          <w:szCs w:val="32"/>
        </w:rPr>
        <w:t>展现林职院人敢于担当、勇于奉献的精神风貌。</w:t>
      </w:r>
      <w:r>
        <w:rPr>
          <w:rFonts w:hint="default"/>
          <w:spacing w:val="33"/>
          <w:sz w:val="32"/>
          <w:szCs w:val="32"/>
          <w:lang w:val="en-US" w:eastAsia="zh-CN"/>
        </w:rPr>
        <w:t>要求主题鲜明，内容真实，情感真挚，</w:t>
      </w:r>
      <w:r>
        <w:rPr>
          <w:spacing w:val="22"/>
          <w:sz w:val="32"/>
          <w:szCs w:val="32"/>
        </w:rPr>
        <w:t>题目自拟，体裁不限</w:t>
      </w:r>
      <w:r>
        <w:rPr>
          <w:rFonts w:hint="eastAsia"/>
          <w:spacing w:val="22"/>
          <w:sz w:val="32"/>
          <w:szCs w:val="32"/>
          <w:lang w:eastAsia="zh-CN"/>
        </w:rPr>
        <w:t>，</w:t>
      </w:r>
      <w:r>
        <w:rPr>
          <w:spacing w:val="33"/>
          <w:sz w:val="32"/>
          <w:szCs w:val="32"/>
        </w:rPr>
        <w:t>字数控制在1000～2500字（诗歌除外）</w:t>
      </w:r>
      <w:r>
        <w:rPr>
          <w:rFonts w:hint="eastAsia"/>
          <w:spacing w:val="33"/>
          <w:sz w:val="32"/>
          <w:szCs w:val="32"/>
          <w:lang w:eastAsia="zh-CN"/>
        </w:rPr>
        <w:t>，</w:t>
      </w:r>
      <w:r>
        <w:rPr>
          <w:rFonts w:hint="eastAsia"/>
          <w:spacing w:val="25"/>
          <w:sz w:val="32"/>
          <w:szCs w:val="32"/>
          <w:lang w:val="en-US" w:eastAsia="zh-CN"/>
        </w:rPr>
        <w:t>具体要求见附件4</w:t>
      </w:r>
      <w:r>
        <w:rPr>
          <w:rFonts w:hint="eastAsia"/>
          <w:spacing w:val="33"/>
          <w:sz w:val="32"/>
          <w:szCs w:val="32"/>
          <w:lang w:eastAsia="zh-CN"/>
        </w:rPr>
        <w:t>。</w:t>
      </w:r>
    </w:p>
    <w:p w14:paraId="4286DECA">
      <w:pPr>
        <w:pStyle w:val="2"/>
        <w:spacing w:before="59" w:line="346" w:lineRule="auto"/>
        <w:ind w:firstLine="522"/>
        <w:rPr>
          <w:rFonts w:hint="default" w:eastAsia="仿宋"/>
          <w:spacing w:val="17"/>
          <w:sz w:val="32"/>
          <w:szCs w:val="32"/>
          <w:lang w:val="en-US" w:eastAsia="zh-CN"/>
        </w:rPr>
      </w:pPr>
      <w:r>
        <w:rPr>
          <w:rFonts w:ascii="楷体" w:hAnsi="楷体" w:eastAsia="楷体" w:cs="楷体"/>
          <w:spacing w:val="25"/>
          <w:sz w:val="32"/>
          <w:szCs w:val="32"/>
        </w:rPr>
        <w:t>（</w:t>
      </w:r>
      <w:r>
        <w:rPr>
          <w:rFonts w:ascii="楷体" w:hAnsi="楷体" w:eastAsia="楷体" w:cs="楷体"/>
          <w:spacing w:val="-50"/>
          <w:sz w:val="32"/>
          <w:szCs w:val="32"/>
        </w:rPr>
        <w:t xml:space="preserve"> </w:t>
      </w:r>
      <w:r>
        <w:rPr>
          <w:rFonts w:hint="eastAsia" w:ascii="楷体" w:hAnsi="楷体" w:eastAsia="楷体" w:cs="楷体"/>
          <w:spacing w:val="-50"/>
          <w:sz w:val="32"/>
          <w:szCs w:val="32"/>
          <w:lang w:val="en-US" w:eastAsia="zh-CN"/>
        </w:rPr>
        <w:t xml:space="preserve">四  </w:t>
      </w:r>
      <w:r>
        <w:rPr>
          <w:rFonts w:ascii="楷体" w:hAnsi="楷体" w:eastAsia="楷体" w:cs="楷体"/>
          <w:spacing w:val="-7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）</w:t>
      </w:r>
      <w:r>
        <w:rPr>
          <w:rFonts w:ascii="楷体" w:hAnsi="楷体" w:eastAsia="楷体" w:cs="楷体"/>
          <w:spacing w:val="-98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“</w:t>
      </w:r>
      <w:r>
        <w:rPr>
          <w:rFonts w:ascii="楷体" w:hAnsi="楷体" w:eastAsia="楷体" w:cs="楷体"/>
          <w:spacing w:val="-105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玫瑰书香展风采</w:t>
      </w:r>
      <w:r>
        <w:rPr>
          <w:rFonts w:ascii="楷体" w:hAnsi="楷体" w:eastAsia="楷体" w:cs="楷体"/>
          <w:spacing w:val="72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砥砺奋进谱华章</w:t>
      </w:r>
      <w:r>
        <w:rPr>
          <w:rFonts w:ascii="楷体" w:hAnsi="楷体" w:eastAsia="楷体" w:cs="楷体"/>
          <w:spacing w:val="-10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5"/>
          <w:sz w:val="32"/>
          <w:szCs w:val="32"/>
        </w:rPr>
        <w:t>”职工阅读</w:t>
      </w:r>
      <w:r>
        <w:rPr>
          <w:rFonts w:ascii="楷体" w:hAnsi="楷体" w:eastAsia="楷体" w:cs="楷体"/>
          <w:spacing w:val="29"/>
          <w:sz w:val="32"/>
          <w:szCs w:val="32"/>
        </w:rPr>
        <w:t>典型。</w:t>
      </w:r>
      <w:r>
        <w:rPr>
          <w:rFonts w:ascii="楷体" w:hAnsi="楷体" w:eastAsia="楷体" w:cs="楷体"/>
          <w:spacing w:val="-80"/>
          <w:sz w:val="32"/>
          <w:szCs w:val="32"/>
        </w:rPr>
        <w:t xml:space="preserve"> </w:t>
      </w:r>
      <w:r>
        <w:rPr>
          <w:rFonts w:hint="eastAsia"/>
          <w:spacing w:val="9"/>
          <w:sz w:val="32"/>
          <w:szCs w:val="32"/>
          <w:lang w:val="en-US" w:eastAsia="zh-CN"/>
        </w:rPr>
        <w:t>为推动职工</w:t>
      </w:r>
      <w:r>
        <w:rPr>
          <w:spacing w:val="29"/>
          <w:sz w:val="32"/>
          <w:szCs w:val="32"/>
        </w:rPr>
        <w:t>读书会建设，</w:t>
      </w:r>
      <w:r>
        <w:rPr>
          <w:spacing w:val="-75"/>
          <w:sz w:val="32"/>
          <w:szCs w:val="32"/>
        </w:rPr>
        <w:t xml:space="preserve"> </w:t>
      </w:r>
      <w:r>
        <w:rPr>
          <w:spacing w:val="29"/>
          <w:sz w:val="32"/>
          <w:szCs w:val="32"/>
        </w:rPr>
        <w:t>总结</w:t>
      </w:r>
      <w:r>
        <w:rPr>
          <w:spacing w:val="-56"/>
          <w:sz w:val="32"/>
          <w:szCs w:val="32"/>
        </w:rPr>
        <w:t xml:space="preserve"> </w:t>
      </w:r>
      <w:r>
        <w:rPr>
          <w:spacing w:val="29"/>
          <w:sz w:val="32"/>
          <w:szCs w:val="32"/>
        </w:rPr>
        <w:t>已有经验和成果，</w:t>
      </w:r>
      <w:r>
        <w:rPr>
          <w:spacing w:val="-84"/>
          <w:sz w:val="32"/>
          <w:szCs w:val="32"/>
        </w:rPr>
        <w:t xml:space="preserve"> </w:t>
      </w:r>
      <w:r>
        <w:rPr>
          <w:spacing w:val="29"/>
          <w:sz w:val="32"/>
          <w:szCs w:val="32"/>
        </w:rPr>
        <w:t>结合</w:t>
      </w:r>
      <w:r>
        <w:rPr>
          <w:spacing w:val="9"/>
          <w:sz w:val="32"/>
          <w:szCs w:val="32"/>
        </w:rPr>
        <w:t>实</w:t>
      </w:r>
      <w:r>
        <w:rPr>
          <w:spacing w:val="-73"/>
          <w:sz w:val="32"/>
          <w:szCs w:val="32"/>
        </w:rPr>
        <w:t xml:space="preserve"> </w:t>
      </w:r>
      <w:r>
        <w:rPr>
          <w:spacing w:val="9"/>
          <w:sz w:val="32"/>
          <w:szCs w:val="32"/>
        </w:rPr>
        <w:t>际</w:t>
      </w:r>
      <w:r>
        <w:rPr>
          <w:rFonts w:hint="eastAsia"/>
          <w:spacing w:val="9"/>
          <w:sz w:val="32"/>
          <w:szCs w:val="32"/>
          <w:lang w:eastAsia="zh-CN"/>
        </w:rPr>
        <w:t>，</w:t>
      </w:r>
      <w:r>
        <w:rPr>
          <w:rFonts w:hint="eastAsia"/>
          <w:spacing w:val="9"/>
          <w:sz w:val="32"/>
          <w:szCs w:val="32"/>
          <w:lang w:val="en-US" w:eastAsia="zh-CN"/>
        </w:rPr>
        <w:t>学校工会</w:t>
      </w:r>
      <w:r>
        <w:rPr>
          <w:spacing w:val="9"/>
          <w:sz w:val="32"/>
          <w:szCs w:val="32"/>
        </w:rPr>
        <w:t>培育</w:t>
      </w:r>
      <w:r>
        <w:rPr>
          <w:rFonts w:hint="eastAsia"/>
          <w:spacing w:val="22"/>
          <w:sz w:val="32"/>
          <w:szCs w:val="32"/>
          <w:lang w:val="en-US" w:eastAsia="zh-CN"/>
        </w:rPr>
        <w:t>3</w:t>
      </w:r>
      <w:r>
        <w:rPr>
          <w:spacing w:val="9"/>
          <w:sz w:val="32"/>
          <w:szCs w:val="32"/>
        </w:rPr>
        <w:t>个</w:t>
      </w:r>
      <w:r>
        <w:rPr>
          <w:spacing w:val="-106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9"/>
          <w:sz w:val="32"/>
          <w:szCs w:val="32"/>
        </w:rPr>
        <w:t>“</w:t>
      </w:r>
      <w:r>
        <w:rPr>
          <w:spacing w:val="9"/>
          <w:sz w:val="32"/>
          <w:szCs w:val="32"/>
        </w:rPr>
        <w:t>玫瑰</w:t>
      </w:r>
      <w:r>
        <w:rPr>
          <w:spacing w:val="-79"/>
          <w:sz w:val="32"/>
          <w:szCs w:val="32"/>
        </w:rPr>
        <w:t xml:space="preserve"> </w:t>
      </w:r>
      <w:r>
        <w:rPr>
          <w:spacing w:val="9"/>
          <w:sz w:val="32"/>
          <w:szCs w:val="32"/>
        </w:rPr>
        <w:t>书香</w:t>
      </w:r>
      <w:r>
        <w:rPr>
          <w:spacing w:val="-75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9"/>
          <w:sz w:val="32"/>
          <w:szCs w:val="32"/>
        </w:rPr>
        <w:t>·</w:t>
      </w:r>
      <w:r>
        <w:rPr>
          <w:spacing w:val="9"/>
          <w:sz w:val="32"/>
          <w:szCs w:val="32"/>
        </w:rPr>
        <w:t>最</w:t>
      </w:r>
      <w:r>
        <w:rPr>
          <w:spacing w:val="-85"/>
          <w:sz w:val="32"/>
          <w:szCs w:val="32"/>
        </w:rPr>
        <w:t xml:space="preserve"> </w:t>
      </w:r>
      <w:r>
        <w:rPr>
          <w:spacing w:val="9"/>
          <w:sz w:val="32"/>
          <w:szCs w:val="32"/>
        </w:rPr>
        <w:t>美</w:t>
      </w:r>
      <w:r>
        <w:rPr>
          <w:spacing w:val="-87"/>
          <w:sz w:val="32"/>
          <w:szCs w:val="32"/>
        </w:rPr>
        <w:t xml:space="preserve"> </w:t>
      </w:r>
      <w:r>
        <w:rPr>
          <w:spacing w:val="-86"/>
          <w:sz w:val="32"/>
          <w:szCs w:val="32"/>
        </w:rPr>
        <w:t xml:space="preserve"> </w:t>
      </w:r>
      <w:r>
        <w:rPr>
          <w:spacing w:val="9"/>
          <w:sz w:val="32"/>
          <w:szCs w:val="32"/>
        </w:rPr>
        <w:t>职</w:t>
      </w:r>
      <w:r>
        <w:rPr>
          <w:spacing w:val="-91"/>
          <w:sz w:val="32"/>
          <w:szCs w:val="32"/>
        </w:rPr>
        <w:t xml:space="preserve"> </w:t>
      </w:r>
      <w:r>
        <w:rPr>
          <w:spacing w:val="9"/>
          <w:sz w:val="32"/>
          <w:szCs w:val="32"/>
        </w:rPr>
        <w:t>工</w:t>
      </w:r>
      <w:r>
        <w:rPr>
          <w:spacing w:val="-66"/>
          <w:sz w:val="32"/>
          <w:szCs w:val="32"/>
        </w:rPr>
        <w:t xml:space="preserve"> </w:t>
      </w:r>
      <w:r>
        <w:rPr>
          <w:spacing w:val="9"/>
          <w:sz w:val="32"/>
          <w:szCs w:val="32"/>
        </w:rPr>
        <w:t>阅读</w:t>
      </w:r>
      <w:r>
        <w:rPr>
          <w:spacing w:val="22"/>
          <w:sz w:val="32"/>
          <w:szCs w:val="32"/>
        </w:rPr>
        <w:t>点</w:t>
      </w:r>
      <w:r>
        <w:rPr>
          <w:spacing w:val="-110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22"/>
          <w:sz w:val="32"/>
          <w:szCs w:val="32"/>
        </w:rPr>
        <w:t>”</w:t>
      </w:r>
      <w:r>
        <w:rPr>
          <w:spacing w:val="22"/>
          <w:sz w:val="32"/>
          <w:szCs w:val="32"/>
        </w:rPr>
        <w:t>，</w:t>
      </w:r>
      <w:r>
        <w:rPr>
          <w:spacing w:val="-92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打造</w:t>
      </w:r>
      <w:r>
        <w:rPr>
          <w:rFonts w:hint="eastAsia"/>
          <w:spacing w:val="22"/>
          <w:sz w:val="32"/>
          <w:szCs w:val="32"/>
          <w:lang w:val="en-US" w:eastAsia="zh-CN"/>
        </w:rPr>
        <w:t>3</w:t>
      </w:r>
      <w:r>
        <w:rPr>
          <w:spacing w:val="22"/>
          <w:sz w:val="32"/>
          <w:szCs w:val="32"/>
        </w:rPr>
        <w:t>个优秀职工阅读组织</w:t>
      </w:r>
      <w:r>
        <w:rPr>
          <w:spacing w:val="21"/>
          <w:sz w:val="32"/>
          <w:szCs w:val="32"/>
        </w:rPr>
        <w:t>，发掘</w:t>
      </w:r>
      <w:r>
        <w:rPr>
          <w:rFonts w:hint="eastAsia"/>
          <w:spacing w:val="22"/>
          <w:sz w:val="32"/>
          <w:szCs w:val="32"/>
          <w:lang w:val="en-US" w:eastAsia="zh-CN"/>
        </w:rPr>
        <w:t>5—10</w:t>
      </w:r>
      <w:r>
        <w:rPr>
          <w:spacing w:val="21"/>
          <w:sz w:val="32"/>
          <w:szCs w:val="32"/>
        </w:rPr>
        <w:t>名</w:t>
      </w:r>
      <w:r>
        <w:rPr>
          <w:spacing w:val="-78"/>
          <w:sz w:val="32"/>
          <w:szCs w:val="32"/>
        </w:rPr>
        <w:t xml:space="preserve"> </w:t>
      </w:r>
      <w:r>
        <w:rPr>
          <w:spacing w:val="21"/>
          <w:sz w:val="32"/>
          <w:szCs w:val="32"/>
        </w:rPr>
        <w:t>阅读学习</w:t>
      </w:r>
      <w:r>
        <w:rPr>
          <w:spacing w:val="36"/>
          <w:sz w:val="32"/>
          <w:szCs w:val="32"/>
        </w:rPr>
        <w:t>成</w:t>
      </w:r>
      <w:r>
        <w:rPr>
          <w:rFonts w:hint="eastAsia"/>
          <w:spacing w:val="36"/>
          <w:sz w:val="32"/>
          <w:szCs w:val="32"/>
          <w:lang w:val="en-US" w:eastAsia="zh-CN"/>
        </w:rPr>
        <w:t>才</w:t>
      </w:r>
      <w:r>
        <w:rPr>
          <w:spacing w:val="36"/>
          <w:sz w:val="32"/>
          <w:szCs w:val="32"/>
        </w:rPr>
        <w:t>职工，</w:t>
      </w:r>
      <w:r>
        <w:rPr>
          <w:spacing w:val="-78"/>
          <w:sz w:val="32"/>
          <w:szCs w:val="32"/>
        </w:rPr>
        <w:t xml:space="preserve"> </w:t>
      </w:r>
      <w:r>
        <w:rPr>
          <w:spacing w:val="36"/>
          <w:sz w:val="32"/>
          <w:szCs w:val="32"/>
        </w:rPr>
        <w:t>夯实阅读活动的基层基础，</w:t>
      </w:r>
      <w:r>
        <w:rPr>
          <w:spacing w:val="-89"/>
          <w:sz w:val="32"/>
          <w:szCs w:val="32"/>
        </w:rPr>
        <w:t xml:space="preserve"> </w:t>
      </w:r>
      <w:r>
        <w:rPr>
          <w:spacing w:val="36"/>
          <w:sz w:val="32"/>
          <w:szCs w:val="32"/>
        </w:rPr>
        <w:t>最大限度把热爱学</w:t>
      </w:r>
      <w:r>
        <w:rPr>
          <w:spacing w:val="32"/>
          <w:sz w:val="32"/>
          <w:szCs w:val="32"/>
        </w:rPr>
        <w:t>习</w:t>
      </w:r>
      <w:r>
        <w:rPr>
          <w:spacing w:val="-76"/>
          <w:sz w:val="32"/>
          <w:szCs w:val="32"/>
        </w:rPr>
        <w:t xml:space="preserve"> </w:t>
      </w:r>
      <w:r>
        <w:rPr>
          <w:spacing w:val="32"/>
          <w:sz w:val="32"/>
          <w:szCs w:val="32"/>
        </w:rPr>
        <w:t>阅读</w:t>
      </w:r>
      <w:r>
        <w:rPr>
          <w:spacing w:val="-80"/>
          <w:sz w:val="32"/>
          <w:szCs w:val="32"/>
        </w:rPr>
        <w:t xml:space="preserve"> </w:t>
      </w:r>
      <w:r>
        <w:rPr>
          <w:spacing w:val="32"/>
          <w:sz w:val="32"/>
          <w:szCs w:val="32"/>
        </w:rPr>
        <w:t>、</w:t>
      </w:r>
      <w:r>
        <w:rPr>
          <w:spacing w:val="-62"/>
          <w:sz w:val="32"/>
          <w:szCs w:val="32"/>
        </w:rPr>
        <w:t xml:space="preserve"> </w:t>
      </w:r>
      <w:r>
        <w:rPr>
          <w:spacing w:val="32"/>
          <w:sz w:val="32"/>
          <w:szCs w:val="32"/>
        </w:rPr>
        <w:t>富有创新理念的职工吸引到工会组织主导的活动</w:t>
      </w:r>
      <w:r>
        <w:rPr>
          <w:spacing w:val="17"/>
          <w:sz w:val="32"/>
          <w:szCs w:val="32"/>
        </w:rPr>
        <w:t>中来。</w:t>
      </w:r>
      <w:r>
        <w:rPr>
          <w:rFonts w:hint="eastAsia"/>
          <w:spacing w:val="17"/>
          <w:sz w:val="32"/>
          <w:szCs w:val="32"/>
          <w:lang w:val="en-US" w:eastAsia="zh-CN"/>
        </w:rPr>
        <w:t>具体要求见附件5。</w:t>
      </w:r>
    </w:p>
    <w:p w14:paraId="5303F236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8" w:lineRule="auto"/>
        <w:ind w:left="6" w:firstLine="527"/>
        <w:textAlignment w:val="baseline"/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</w:pPr>
      <w:r>
        <w:rPr>
          <w:rFonts w:hint="eastAsia" w:ascii="黑体" w:hAnsi="黑体" w:eastAsia="黑体" w:cs="黑体"/>
          <w:b/>
          <w:bCs/>
          <w:spacing w:val="28"/>
          <w:sz w:val="32"/>
          <w:szCs w:val="32"/>
          <w:lang w:val="en-US" w:eastAsia="en-US"/>
        </w:rPr>
        <w:t>四 、工作要求</w:t>
      </w:r>
    </w:p>
    <w:p w14:paraId="7B72788B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34" w:lineRule="auto"/>
        <w:ind w:left="6" w:right="11" w:firstLine="516"/>
        <w:textAlignment w:val="baseline"/>
        <w:rPr>
          <w:sz w:val="32"/>
          <w:szCs w:val="32"/>
        </w:rPr>
      </w:pPr>
      <w:r>
        <w:rPr>
          <w:rFonts w:ascii="楷体" w:hAnsi="楷体" w:eastAsia="楷体" w:cs="楷体"/>
          <w:spacing w:val="29"/>
          <w:sz w:val="32"/>
          <w:szCs w:val="32"/>
        </w:rPr>
        <w:t>（</w:t>
      </w:r>
      <w:r>
        <w:rPr>
          <w:rFonts w:ascii="楷体" w:hAnsi="楷体" w:eastAsia="楷体" w:cs="楷体"/>
          <w:spacing w:val="-38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9"/>
          <w:sz w:val="32"/>
          <w:szCs w:val="32"/>
        </w:rPr>
        <w:t>一</w:t>
      </w:r>
      <w:r>
        <w:rPr>
          <w:rFonts w:ascii="楷体" w:hAnsi="楷体" w:eastAsia="楷体" w:cs="楷体"/>
          <w:spacing w:val="-32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9"/>
          <w:sz w:val="32"/>
          <w:szCs w:val="32"/>
        </w:rPr>
        <w:t>）加强组织领导。</w:t>
      </w:r>
      <w:r>
        <w:rPr>
          <w:rFonts w:ascii="楷体" w:hAnsi="楷体" w:eastAsia="楷体" w:cs="楷体"/>
          <w:spacing w:val="-78"/>
          <w:sz w:val="32"/>
          <w:szCs w:val="32"/>
        </w:rPr>
        <w:t xml:space="preserve"> </w:t>
      </w:r>
      <w:r>
        <w:rPr>
          <w:spacing w:val="29"/>
          <w:sz w:val="32"/>
          <w:szCs w:val="32"/>
        </w:rPr>
        <w:t>各</w:t>
      </w:r>
      <w:r>
        <w:rPr>
          <w:rFonts w:hint="eastAsia"/>
          <w:spacing w:val="29"/>
          <w:sz w:val="32"/>
          <w:szCs w:val="32"/>
          <w:lang w:val="en-US" w:eastAsia="zh-CN"/>
        </w:rPr>
        <w:t>学院、</w:t>
      </w:r>
      <w:r>
        <w:rPr>
          <w:rFonts w:hint="eastAsia"/>
          <w:spacing w:val="16"/>
          <w:sz w:val="32"/>
          <w:szCs w:val="32"/>
          <w:lang w:val="en-US" w:eastAsia="zh-CN"/>
        </w:rPr>
        <w:t>总支（部门）</w:t>
      </w:r>
      <w:r>
        <w:rPr>
          <w:spacing w:val="29"/>
          <w:sz w:val="32"/>
          <w:szCs w:val="32"/>
        </w:rPr>
        <w:t>要充分认识开展</w:t>
      </w:r>
      <w:r>
        <w:rPr>
          <w:rFonts w:ascii="Times New Roman" w:hAnsi="Times New Roman" w:eastAsia="Times New Roman" w:cs="Times New Roman"/>
          <w:spacing w:val="29"/>
          <w:sz w:val="32"/>
          <w:szCs w:val="32"/>
        </w:rPr>
        <w:t>“</w:t>
      </w:r>
      <w:r>
        <w:rPr>
          <w:spacing w:val="29"/>
          <w:sz w:val="32"/>
          <w:szCs w:val="32"/>
        </w:rPr>
        <w:t>玫瑰</w:t>
      </w:r>
      <w:r>
        <w:rPr>
          <w:spacing w:val="36"/>
          <w:sz w:val="32"/>
          <w:szCs w:val="32"/>
        </w:rPr>
        <w:t>书香展风采</w:t>
      </w:r>
      <w:r>
        <w:rPr>
          <w:spacing w:val="90"/>
          <w:sz w:val="32"/>
          <w:szCs w:val="32"/>
        </w:rPr>
        <w:t xml:space="preserve"> </w:t>
      </w:r>
      <w:r>
        <w:rPr>
          <w:spacing w:val="36"/>
          <w:sz w:val="32"/>
          <w:szCs w:val="32"/>
        </w:rPr>
        <w:t>砥砺奋进谱华章</w:t>
      </w:r>
      <w:r>
        <w:rPr>
          <w:rFonts w:ascii="Times New Roman" w:hAnsi="Times New Roman" w:eastAsia="Times New Roman" w:cs="Times New Roman"/>
          <w:spacing w:val="36"/>
          <w:sz w:val="32"/>
          <w:szCs w:val="32"/>
        </w:rPr>
        <w:t>”</w:t>
      </w:r>
      <w:r>
        <w:rPr>
          <w:spacing w:val="36"/>
          <w:sz w:val="32"/>
          <w:szCs w:val="32"/>
        </w:rPr>
        <w:t>主题阅读活动的</w:t>
      </w:r>
      <w:r>
        <w:rPr>
          <w:spacing w:val="35"/>
          <w:sz w:val="32"/>
          <w:szCs w:val="32"/>
        </w:rPr>
        <w:t>重要意义，</w:t>
      </w:r>
      <w:r>
        <w:rPr>
          <w:spacing w:val="-82"/>
          <w:sz w:val="32"/>
          <w:szCs w:val="32"/>
        </w:rPr>
        <w:t xml:space="preserve"> </w:t>
      </w:r>
      <w:r>
        <w:rPr>
          <w:spacing w:val="35"/>
          <w:sz w:val="32"/>
          <w:szCs w:val="32"/>
        </w:rPr>
        <w:t>坚</w:t>
      </w:r>
      <w:r>
        <w:rPr>
          <w:spacing w:val="30"/>
          <w:sz w:val="32"/>
          <w:szCs w:val="32"/>
        </w:rPr>
        <w:t>持</w:t>
      </w:r>
      <w:r>
        <w:rPr>
          <w:rFonts w:hint="eastAsia"/>
          <w:spacing w:val="30"/>
          <w:sz w:val="32"/>
          <w:szCs w:val="32"/>
          <w:lang w:val="en-US" w:eastAsia="zh-CN"/>
        </w:rPr>
        <w:t>以</w:t>
      </w:r>
      <w:r>
        <w:rPr>
          <w:spacing w:val="30"/>
          <w:sz w:val="32"/>
          <w:szCs w:val="32"/>
        </w:rPr>
        <w:t>职工为本</w:t>
      </w:r>
      <w:r>
        <w:rPr>
          <w:spacing w:val="-70"/>
          <w:sz w:val="32"/>
          <w:szCs w:val="32"/>
        </w:rPr>
        <w:t xml:space="preserve"> </w:t>
      </w:r>
      <w:r>
        <w:rPr>
          <w:spacing w:val="30"/>
          <w:sz w:val="32"/>
          <w:szCs w:val="32"/>
        </w:rPr>
        <w:t>、贴近基层，周</w:t>
      </w:r>
      <w:r>
        <w:rPr>
          <w:spacing w:val="-82"/>
          <w:sz w:val="32"/>
          <w:szCs w:val="32"/>
        </w:rPr>
        <w:t xml:space="preserve"> </w:t>
      </w:r>
      <w:r>
        <w:rPr>
          <w:spacing w:val="30"/>
          <w:sz w:val="32"/>
          <w:szCs w:val="32"/>
        </w:rPr>
        <w:t>密部署</w:t>
      </w:r>
      <w:r>
        <w:rPr>
          <w:spacing w:val="-83"/>
          <w:sz w:val="32"/>
          <w:szCs w:val="32"/>
        </w:rPr>
        <w:t xml:space="preserve"> </w:t>
      </w:r>
      <w:r>
        <w:rPr>
          <w:spacing w:val="30"/>
          <w:sz w:val="32"/>
          <w:szCs w:val="32"/>
        </w:rPr>
        <w:t>、精心组织，</w:t>
      </w:r>
      <w:r>
        <w:rPr>
          <w:spacing w:val="-92"/>
          <w:sz w:val="32"/>
          <w:szCs w:val="32"/>
        </w:rPr>
        <w:t xml:space="preserve"> </w:t>
      </w:r>
      <w:r>
        <w:rPr>
          <w:spacing w:val="30"/>
          <w:sz w:val="32"/>
          <w:szCs w:val="32"/>
        </w:rPr>
        <w:t>确保正确政</w:t>
      </w:r>
      <w:r>
        <w:rPr>
          <w:spacing w:val="41"/>
          <w:sz w:val="32"/>
          <w:szCs w:val="32"/>
        </w:rPr>
        <w:t>治方向和鲜明舆论导向，推动在全</w:t>
      </w:r>
      <w:r>
        <w:rPr>
          <w:rFonts w:hint="eastAsia"/>
          <w:spacing w:val="41"/>
          <w:sz w:val="32"/>
          <w:szCs w:val="32"/>
          <w:lang w:val="en-US" w:eastAsia="zh-CN"/>
        </w:rPr>
        <w:t>校</w:t>
      </w:r>
      <w:r>
        <w:rPr>
          <w:spacing w:val="41"/>
          <w:sz w:val="32"/>
          <w:szCs w:val="32"/>
        </w:rPr>
        <w:t>广大职工中形成多读</w:t>
      </w:r>
      <w:r>
        <w:rPr>
          <w:spacing w:val="16"/>
          <w:sz w:val="32"/>
          <w:szCs w:val="32"/>
        </w:rPr>
        <w:t>书</w:t>
      </w:r>
      <w:r>
        <w:rPr>
          <w:spacing w:val="-83"/>
          <w:sz w:val="32"/>
          <w:szCs w:val="32"/>
        </w:rPr>
        <w:t xml:space="preserve"> </w:t>
      </w:r>
      <w:r>
        <w:rPr>
          <w:spacing w:val="16"/>
          <w:sz w:val="32"/>
          <w:szCs w:val="32"/>
        </w:rPr>
        <w:t>、读好书</w:t>
      </w:r>
      <w:r>
        <w:rPr>
          <w:spacing w:val="-85"/>
          <w:sz w:val="32"/>
          <w:szCs w:val="32"/>
        </w:rPr>
        <w:t xml:space="preserve"> </w:t>
      </w:r>
      <w:r>
        <w:rPr>
          <w:spacing w:val="16"/>
          <w:sz w:val="32"/>
          <w:szCs w:val="32"/>
        </w:rPr>
        <w:t>、</w:t>
      </w:r>
      <w:r>
        <w:rPr>
          <w:spacing w:val="-85"/>
          <w:sz w:val="32"/>
          <w:szCs w:val="32"/>
        </w:rPr>
        <w:t xml:space="preserve"> </w:t>
      </w:r>
      <w:r>
        <w:rPr>
          <w:spacing w:val="16"/>
          <w:sz w:val="32"/>
          <w:szCs w:val="32"/>
        </w:rPr>
        <w:t>善读书的</w:t>
      </w:r>
      <w:r>
        <w:rPr>
          <w:spacing w:val="-46"/>
          <w:sz w:val="32"/>
          <w:szCs w:val="32"/>
        </w:rPr>
        <w:t xml:space="preserve"> </w:t>
      </w:r>
      <w:r>
        <w:rPr>
          <w:spacing w:val="16"/>
          <w:sz w:val="32"/>
          <w:szCs w:val="32"/>
        </w:rPr>
        <w:t>良好风尚。</w:t>
      </w:r>
    </w:p>
    <w:p w14:paraId="6033FF91">
      <w:pPr>
        <w:pStyle w:val="2"/>
        <w:spacing w:before="101" w:line="355" w:lineRule="auto"/>
        <w:ind w:left="3" w:right="98" w:firstLine="390" w:firstLineChars="106"/>
        <w:jc w:val="both"/>
        <w:rPr>
          <w:sz w:val="32"/>
          <w:szCs w:val="32"/>
        </w:rPr>
      </w:pPr>
      <w:r>
        <w:rPr>
          <w:rFonts w:ascii="楷体" w:hAnsi="楷体" w:eastAsia="楷体" w:cs="楷体"/>
          <w:spacing w:val="24"/>
          <w:sz w:val="32"/>
          <w:szCs w:val="32"/>
        </w:rPr>
        <w:t>（</w:t>
      </w:r>
      <w:r>
        <w:rPr>
          <w:rFonts w:ascii="楷体" w:hAnsi="楷体" w:eastAsia="楷体" w:cs="楷体"/>
          <w:spacing w:val="-46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4"/>
          <w:sz w:val="32"/>
          <w:szCs w:val="32"/>
        </w:rPr>
        <w:t>二</w:t>
      </w:r>
      <w:r>
        <w:rPr>
          <w:rFonts w:ascii="楷体" w:hAnsi="楷体" w:eastAsia="楷体" w:cs="楷体"/>
          <w:spacing w:val="-69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4"/>
          <w:sz w:val="32"/>
          <w:szCs w:val="32"/>
        </w:rPr>
        <w:t>）创新方式方法。</w:t>
      </w:r>
      <w:r>
        <w:rPr>
          <w:spacing w:val="24"/>
          <w:sz w:val="32"/>
          <w:szCs w:val="32"/>
        </w:rPr>
        <w:t>各</w:t>
      </w:r>
      <w:r>
        <w:rPr>
          <w:rFonts w:hint="eastAsia"/>
          <w:spacing w:val="24"/>
          <w:sz w:val="32"/>
          <w:szCs w:val="32"/>
          <w:lang w:val="en-US" w:eastAsia="zh-CN"/>
        </w:rPr>
        <w:t>学院、各部门</w:t>
      </w:r>
      <w:r>
        <w:rPr>
          <w:spacing w:val="24"/>
          <w:sz w:val="32"/>
          <w:szCs w:val="32"/>
        </w:rPr>
        <w:t>要聚焦一线职工</w:t>
      </w:r>
      <w:r>
        <w:rPr>
          <w:spacing w:val="-83"/>
          <w:sz w:val="32"/>
          <w:szCs w:val="32"/>
        </w:rPr>
        <w:t xml:space="preserve"> </w:t>
      </w:r>
      <w:r>
        <w:rPr>
          <w:spacing w:val="24"/>
          <w:sz w:val="32"/>
          <w:szCs w:val="32"/>
        </w:rPr>
        <w:t>、</w:t>
      </w:r>
      <w:r>
        <w:rPr>
          <w:spacing w:val="-14"/>
          <w:sz w:val="32"/>
          <w:szCs w:val="32"/>
        </w:rPr>
        <w:t xml:space="preserve"> </w:t>
      </w:r>
      <w:r>
        <w:rPr>
          <w:spacing w:val="36"/>
          <w:sz w:val="32"/>
          <w:szCs w:val="32"/>
        </w:rPr>
        <w:t>因地制宜广泛开展线上线</w:t>
      </w:r>
      <w:r>
        <w:rPr>
          <w:spacing w:val="32"/>
          <w:sz w:val="32"/>
          <w:szCs w:val="32"/>
        </w:rPr>
        <w:t>下</w:t>
      </w:r>
      <w:r>
        <w:rPr>
          <w:spacing w:val="-80"/>
          <w:sz w:val="32"/>
          <w:szCs w:val="32"/>
        </w:rPr>
        <w:t xml:space="preserve"> </w:t>
      </w:r>
      <w:r>
        <w:rPr>
          <w:spacing w:val="32"/>
          <w:sz w:val="32"/>
          <w:szCs w:val="32"/>
        </w:rPr>
        <w:t>、</w:t>
      </w:r>
      <w:r>
        <w:rPr>
          <w:spacing w:val="-71"/>
          <w:sz w:val="32"/>
          <w:szCs w:val="32"/>
        </w:rPr>
        <w:t xml:space="preserve"> </w:t>
      </w:r>
      <w:r>
        <w:rPr>
          <w:spacing w:val="32"/>
          <w:sz w:val="32"/>
          <w:szCs w:val="32"/>
        </w:rPr>
        <w:t>丰富多彩的阅读活动，创新开展</w:t>
      </w:r>
      <w:r>
        <w:rPr>
          <w:rFonts w:hint="eastAsia"/>
          <w:spacing w:val="32"/>
          <w:sz w:val="32"/>
          <w:szCs w:val="32"/>
          <w:lang w:eastAsia="zh-CN"/>
        </w:rPr>
        <w:t>、</w:t>
      </w:r>
      <w:r>
        <w:rPr>
          <w:spacing w:val="28"/>
          <w:sz w:val="32"/>
          <w:szCs w:val="32"/>
        </w:rPr>
        <w:t>积极探索</w:t>
      </w:r>
      <w:r>
        <w:rPr>
          <w:rFonts w:ascii="Times New Roman" w:hAnsi="Times New Roman" w:eastAsia="Times New Roman" w:cs="Times New Roman"/>
          <w:spacing w:val="28"/>
          <w:sz w:val="32"/>
          <w:szCs w:val="32"/>
        </w:rPr>
        <w:t>“</w:t>
      </w:r>
      <w:r>
        <w:rPr>
          <w:spacing w:val="28"/>
          <w:sz w:val="32"/>
          <w:szCs w:val="32"/>
        </w:rPr>
        <w:t>体验式</w:t>
      </w:r>
      <w:r>
        <w:rPr>
          <w:rFonts w:ascii="Times New Roman" w:hAnsi="Times New Roman" w:eastAsia="Times New Roman" w:cs="Times New Roman"/>
          <w:spacing w:val="28"/>
          <w:sz w:val="32"/>
          <w:szCs w:val="32"/>
        </w:rPr>
        <w:t>”“</w:t>
      </w:r>
      <w:r>
        <w:rPr>
          <w:spacing w:val="28"/>
          <w:sz w:val="32"/>
          <w:szCs w:val="32"/>
        </w:rPr>
        <w:t>沉浸式</w:t>
      </w:r>
      <w:r>
        <w:rPr>
          <w:spacing w:val="-111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28"/>
          <w:sz w:val="32"/>
          <w:szCs w:val="32"/>
        </w:rPr>
        <w:t>”</w:t>
      </w:r>
      <w:r>
        <w:rPr>
          <w:rFonts w:ascii="Times New Roman" w:hAnsi="Times New Roman" w:eastAsia="Times New Roman" w:cs="Times New Roman"/>
          <w:spacing w:val="4"/>
          <w:sz w:val="32"/>
          <w:szCs w:val="32"/>
        </w:rPr>
        <w:t xml:space="preserve"> </w:t>
      </w:r>
      <w:r>
        <w:rPr>
          <w:spacing w:val="28"/>
          <w:sz w:val="32"/>
          <w:szCs w:val="32"/>
        </w:rPr>
        <w:t>阅读活动，</w:t>
      </w:r>
      <w:r>
        <w:rPr>
          <w:spacing w:val="27"/>
          <w:sz w:val="32"/>
          <w:szCs w:val="32"/>
        </w:rPr>
        <w:t>扎实推</w:t>
      </w:r>
      <w:r>
        <w:rPr>
          <w:spacing w:val="41"/>
          <w:sz w:val="32"/>
          <w:szCs w:val="32"/>
        </w:rPr>
        <w:t>进职工数字阅读与纸本阅读相结合，推动职工主题阅读</w:t>
      </w:r>
      <w:r>
        <w:rPr>
          <w:spacing w:val="22"/>
          <w:sz w:val="32"/>
          <w:szCs w:val="32"/>
        </w:rPr>
        <w:t>活动有特色</w:t>
      </w:r>
      <w:r>
        <w:rPr>
          <w:spacing w:val="-81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、接地气</w:t>
      </w:r>
      <w:r>
        <w:rPr>
          <w:spacing w:val="-83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、</w:t>
      </w:r>
      <w:r>
        <w:rPr>
          <w:spacing w:val="-85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聚人气。</w:t>
      </w:r>
    </w:p>
    <w:p w14:paraId="09AB9397">
      <w:pPr>
        <w:pStyle w:val="2"/>
        <w:spacing w:before="48" w:line="334" w:lineRule="auto"/>
        <w:ind w:right="98" w:firstLine="523"/>
        <w:rPr>
          <w:spacing w:val="34"/>
          <w:sz w:val="32"/>
          <w:szCs w:val="32"/>
        </w:rPr>
      </w:pPr>
      <w:r>
        <w:rPr>
          <w:rFonts w:ascii="楷体" w:hAnsi="楷体" w:eastAsia="楷体" w:cs="楷体"/>
          <w:spacing w:val="27"/>
          <w:sz w:val="32"/>
          <w:szCs w:val="32"/>
        </w:rPr>
        <w:t>（</w:t>
      </w:r>
      <w:r>
        <w:rPr>
          <w:rFonts w:ascii="楷体" w:hAnsi="楷体" w:eastAsia="楷体" w:cs="楷体"/>
          <w:spacing w:val="-46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7"/>
          <w:sz w:val="32"/>
          <w:szCs w:val="32"/>
        </w:rPr>
        <w:t>三</w:t>
      </w:r>
      <w:r>
        <w:rPr>
          <w:rFonts w:ascii="楷体" w:hAnsi="楷体" w:eastAsia="楷体" w:cs="楷体"/>
          <w:spacing w:val="-7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7"/>
          <w:sz w:val="32"/>
          <w:szCs w:val="32"/>
        </w:rPr>
        <w:t>）加大宣传力度。</w:t>
      </w:r>
      <w:r>
        <w:rPr>
          <w:spacing w:val="27"/>
          <w:sz w:val="32"/>
          <w:szCs w:val="32"/>
        </w:rPr>
        <w:t>各</w:t>
      </w:r>
      <w:r>
        <w:rPr>
          <w:rFonts w:hint="eastAsia"/>
          <w:spacing w:val="27"/>
          <w:sz w:val="32"/>
          <w:szCs w:val="32"/>
          <w:lang w:val="en-US" w:eastAsia="zh-CN"/>
        </w:rPr>
        <w:t>学院、各</w:t>
      </w:r>
      <w:r>
        <w:rPr>
          <w:rFonts w:hint="eastAsia"/>
          <w:spacing w:val="33"/>
          <w:sz w:val="32"/>
          <w:szCs w:val="32"/>
          <w:lang w:val="en-US" w:eastAsia="zh-CN"/>
        </w:rPr>
        <w:t>部门</w:t>
      </w:r>
      <w:r>
        <w:rPr>
          <w:spacing w:val="33"/>
          <w:sz w:val="32"/>
          <w:szCs w:val="32"/>
        </w:rPr>
        <w:t>要及时总结活动中的好做</w:t>
      </w:r>
      <w:r>
        <w:rPr>
          <w:rFonts w:hint="eastAsia"/>
          <w:spacing w:val="33"/>
          <w:sz w:val="32"/>
          <w:szCs w:val="32"/>
          <w:lang w:val="en-US" w:eastAsia="zh-CN"/>
        </w:rPr>
        <w:t>法、</w:t>
      </w:r>
      <w:r>
        <w:rPr>
          <w:spacing w:val="33"/>
          <w:sz w:val="32"/>
          <w:szCs w:val="32"/>
        </w:rPr>
        <w:t>好经验和先进典型，推动主题阅读活动不断深入。要积极组织</w:t>
      </w:r>
      <w:r>
        <w:rPr>
          <w:rFonts w:hint="eastAsia"/>
          <w:spacing w:val="33"/>
          <w:sz w:val="32"/>
          <w:szCs w:val="32"/>
          <w:lang w:val="en-US" w:eastAsia="zh-CN"/>
        </w:rPr>
        <w:t>公众号等</w:t>
      </w:r>
      <w:r>
        <w:rPr>
          <w:spacing w:val="33"/>
          <w:sz w:val="32"/>
          <w:szCs w:val="32"/>
        </w:rPr>
        <w:t>各类媒体，宣传阅读活动优秀案例</w:t>
      </w:r>
      <w:r>
        <w:rPr>
          <w:rFonts w:hint="eastAsia"/>
          <w:spacing w:val="33"/>
          <w:sz w:val="32"/>
          <w:szCs w:val="32"/>
          <w:lang w:eastAsia="zh-CN"/>
        </w:rPr>
        <w:t>；</w:t>
      </w:r>
      <w:r>
        <w:rPr>
          <w:spacing w:val="33"/>
          <w:sz w:val="32"/>
          <w:szCs w:val="32"/>
        </w:rPr>
        <w:t>充分利用工会</w:t>
      </w:r>
      <w:r>
        <w:rPr>
          <w:rFonts w:hint="eastAsia"/>
          <w:spacing w:val="33"/>
          <w:sz w:val="32"/>
          <w:szCs w:val="32"/>
          <w:lang w:val="en-US" w:eastAsia="zh-CN"/>
        </w:rPr>
        <w:t>及各学院各总支</w:t>
      </w:r>
      <w:r>
        <w:rPr>
          <w:spacing w:val="38"/>
          <w:sz w:val="32"/>
          <w:szCs w:val="32"/>
        </w:rPr>
        <w:t>网上阵地，发布活动开展情况，展示职工风采</w:t>
      </w:r>
      <w:r>
        <w:rPr>
          <w:spacing w:val="-60"/>
          <w:sz w:val="32"/>
          <w:szCs w:val="32"/>
        </w:rPr>
        <w:t xml:space="preserve"> </w:t>
      </w:r>
      <w:r>
        <w:rPr>
          <w:spacing w:val="38"/>
          <w:sz w:val="32"/>
          <w:szCs w:val="32"/>
        </w:rPr>
        <w:t>，</w:t>
      </w:r>
      <w:r>
        <w:rPr>
          <w:spacing w:val="34"/>
          <w:sz w:val="32"/>
          <w:szCs w:val="32"/>
        </w:rPr>
        <w:t>进一步扩大活动覆盖面</w:t>
      </w:r>
      <w:r>
        <w:rPr>
          <w:spacing w:val="-71"/>
          <w:sz w:val="32"/>
          <w:szCs w:val="32"/>
        </w:rPr>
        <w:t xml:space="preserve"> </w:t>
      </w:r>
      <w:r>
        <w:rPr>
          <w:spacing w:val="34"/>
          <w:sz w:val="32"/>
          <w:szCs w:val="32"/>
        </w:rPr>
        <w:t>、</w:t>
      </w:r>
      <w:r>
        <w:rPr>
          <w:spacing w:val="-91"/>
          <w:sz w:val="32"/>
          <w:szCs w:val="32"/>
        </w:rPr>
        <w:t xml:space="preserve"> </w:t>
      </w:r>
      <w:r>
        <w:rPr>
          <w:spacing w:val="34"/>
          <w:sz w:val="32"/>
          <w:szCs w:val="32"/>
        </w:rPr>
        <w:t>知晓度和影响力。</w:t>
      </w:r>
    </w:p>
    <w:p w14:paraId="722647E7">
      <w:pPr>
        <w:pStyle w:val="2"/>
        <w:spacing w:before="48" w:line="334" w:lineRule="auto"/>
        <w:ind w:right="98" w:firstLine="523"/>
        <w:rPr>
          <w:rFonts w:ascii="楷体" w:hAnsi="楷体" w:eastAsia="楷体" w:cs="楷体"/>
          <w:spacing w:val="27"/>
          <w:sz w:val="32"/>
          <w:szCs w:val="32"/>
        </w:rPr>
      </w:pPr>
      <w:r>
        <w:rPr>
          <w:rFonts w:ascii="楷体" w:hAnsi="楷体" w:eastAsia="楷体" w:cs="楷体"/>
          <w:spacing w:val="27"/>
          <w:sz w:val="32"/>
          <w:szCs w:val="32"/>
        </w:rPr>
        <w:t>（</w:t>
      </w:r>
      <w:r>
        <w:rPr>
          <w:rFonts w:ascii="楷体" w:hAnsi="楷体" w:eastAsia="楷体" w:cs="楷体"/>
          <w:spacing w:val="-4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7"/>
          <w:sz w:val="32"/>
          <w:szCs w:val="32"/>
        </w:rPr>
        <w:t>四</w:t>
      </w:r>
      <w:r>
        <w:rPr>
          <w:rFonts w:ascii="楷体" w:hAnsi="楷体" w:eastAsia="楷体" w:cs="楷体"/>
          <w:spacing w:val="-70"/>
          <w:sz w:val="32"/>
          <w:szCs w:val="32"/>
        </w:rPr>
        <w:t xml:space="preserve"> </w:t>
      </w:r>
      <w:r>
        <w:rPr>
          <w:rFonts w:ascii="楷体" w:hAnsi="楷体" w:eastAsia="楷体" w:cs="楷体"/>
          <w:spacing w:val="27"/>
          <w:sz w:val="32"/>
          <w:szCs w:val="32"/>
        </w:rPr>
        <w:t>）按时报送材料。</w:t>
      </w:r>
    </w:p>
    <w:p w14:paraId="5AC8753D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34" w:lineRule="auto"/>
        <w:ind w:right="98" w:firstLine="523"/>
        <w:textAlignment w:val="baseline"/>
        <w:rPr>
          <w:rFonts w:hint="eastAsia" w:eastAsia="仿宋"/>
          <w:spacing w:val="33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pacing w:val="27"/>
          <w:sz w:val="32"/>
          <w:szCs w:val="32"/>
          <w:lang w:val="en-US" w:eastAsia="zh-CN"/>
        </w:rPr>
        <w:t>1.</w:t>
      </w:r>
      <w:r>
        <w:rPr>
          <w:rFonts w:ascii="Times New Roman" w:hAnsi="Times New Roman" w:eastAsia="Times New Roman" w:cs="Times New Roman"/>
          <w:spacing w:val="16"/>
          <w:sz w:val="32"/>
          <w:szCs w:val="32"/>
        </w:rPr>
        <w:t>3</w:t>
      </w:r>
      <w:r>
        <w:rPr>
          <w:spacing w:val="16"/>
          <w:sz w:val="32"/>
          <w:szCs w:val="32"/>
        </w:rPr>
        <w:t>月</w:t>
      </w:r>
      <w:r>
        <w:rPr>
          <w:rFonts w:hint="eastAsia"/>
          <w:spacing w:val="16"/>
          <w:sz w:val="32"/>
          <w:szCs w:val="32"/>
          <w:lang w:val="en-US" w:eastAsia="zh-CN"/>
        </w:rPr>
        <w:t>10</w:t>
      </w:r>
      <w:r>
        <w:rPr>
          <w:spacing w:val="16"/>
          <w:sz w:val="32"/>
          <w:szCs w:val="32"/>
        </w:rPr>
        <w:t>日前，报送</w:t>
      </w:r>
      <w:r>
        <w:rPr>
          <w:rFonts w:hint="eastAsia"/>
          <w:spacing w:val="16"/>
          <w:sz w:val="32"/>
          <w:szCs w:val="32"/>
          <w:lang w:val="en-US" w:eastAsia="zh-CN"/>
        </w:rPr>
        <w:t>活动（一）</w:t>
      </w:r>
      <w:r>
        <w:rPr>
          <w:spacing w:val="16"/>
          <w:sz w:val="32"/>
          <w:szCs w:val="32"/>
        </w:rPr>
        <w:t>“玫瑰书香展风采 砥砺奋进谱华章 ”职工阅读展示大赛作品视频和推荐表</w:t>
      </w:r>
      <w:r>
        <w:rPr>
          <w:rFonts w:hint="eastAsia"/>
          <w:spacing w:val="16"/>
          <w:sz w:val="32"/>
          <w:szCs w:val="32"/>
          <w:lang w:eastAsia="zh-CN"/>
        </w:rPr>
        <w:t>，</w:t>
      </w:r>
      <w:r>
        <w:rPr>
          <w:rFonts w:hint="eastAsia"/>
          <w:spacing w:val="16"/>
          <w:sz w:val="32"/>
          <w:szCs w:val="32"/>
          <w:lang w:val="en-US" w:eastAsia="zh-CN"/>
        </w:rPr>
        <w:t>活动（二）</w:t>
      </w:r>
      <w:r>
        <w:rPr>
          <w:rFonts w:ascii="Times New Roman" w:hAnsi="Times New Roman" w:eastAsia="Times New Roman" w:cs="Times New Roman"/>
          <w:spacing w:val="39"/>
          <w:sz w:val="32"/>
          <w:szCs w:val="32"/>
        </w:rPr>
        <w:t>“</w:t>
      </w:r>
      <w:r>
        <w:rPr>
          <w:spacing w:val="39"/>
          <w:sz w:val="32"/>
          <w:szCs w:val="32"/>
        </w:rPr>
        <w:t>我与工会的故事</w:t>
      </w:r>
      <w:r>
        <w:rPr>
          <w:rFonts w:ascii="Times New Roman" w:hAnsi="Times New Roman" w:eastAsia="Times New Roman" w:cs="Times New Roman"/>
          <w:spacing w:val="39"/>
          <w:sz w:val="32"/>
          <w:szCs w:val="32"/>
        </w:rPr>
        <w:t>”</w:t>
      </w:r>
      <w:r>
        <w:rPr>
          <w:rFonts w:hint="eastAsia" w:ascii="Times New Roman" w:hAnsi="Times New Roman" w:eastAsia="宋体" w:cs="Times New Roman"/>
          <w:spacing w:val="39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宋体" w:cs="Times New Roman"/>
          <w:spacing w:val="39"/>
          <w:sz w:val="32"/>
          <w:szCs w:val="32"/>
          <w:lang w:val="en-US" w:eastAsia="zh-CN"/>
        </w:rPr>
        <w:t>活动</w:t>
      </w:r>
      <w:r>
        <w:rPr>
          <w:rFonts w:hint="eastAsia"/>
          <w:spacing w:val="16"/>
          <w:sz w:val="32"/>
          <w:szCs w:val="32"/>
          <w:lang w:val="en-US" w:eastAsia="zh-CN"/>
        </w:rPr>
        <w:t>（三）</w:t>
      </w:r>
      <w:r>
        <w:rPr>
          <w:rFonts w:hint="eastAsia"/>
          <w:spacing w:val="16"/>
          <w:sz w:val="32"/>
          <w:szCs w:val="32"/>
          <w:lang w:eastAsia="zh-CN"/>
        </w:rPr>
        <w:t>“</w:t>
      </w:r>
      <w:r>
        <w:rPr>
          <w:rFonts w:hint="eastAsia"/>
          <w:spacing w:val="16"/>
          <w:sz w:val="32"/>
          <w:szCs w:val="32"/>
          <w:lang w:val="en-US" w:eastAsia="zh-CN"/>
        </w:rPr>
        <w:t>弘扬高尚师德 书写林职院故事</w:t>
      </w:r>
      <w:r>
        <w:rPr>
          <w:rFonts w:hint="eastAsia"/>
          <w:spacing w:val="16"/>
          <w:sz w:val="32"/>
          <w:szCs w:val="32"/>
          <w:lang w:eastAsia="zh-CN"/>
        </w:rPr>
        <w:t>”</w:t>
      </w:r>
      <w:r>
        <w:rPr>
          <w:spacing w:val="39"/>
          <w:sz w:val="32"/>
          <w:szCs w:val="32"/>
        </w:rPr>
        <w:t>主题征文</w:t>
      </w:r>
      <w:r>
        <w:rPr>
          <w:rFonts w:ascii="Times New Roman" w:hAnsi="Times New Roman" w:eastAsia="Times New Roman" w:cs="Times New Roman"/>
          <w:sz w:val="32"/>
          <w:szCs w:val="32"/>
        </w:rPr>
        <w:t>Word</w:t>
      </w:r>
      <w:r>
        <w:rPr>
          <w:spacing w:val="39"/>
          <w:sz w:val="32"/>
          <w:szCs w:val="32"/>
        </w:rPr>
        <w:t>电子版</w:t>
      </w:r>
      <w:r>
        <w:rPr>
          <w:spacing w:val="14"/>
          <w:sz w:val="32"/>
          <w:szCs w:val="32"/>
        </w:rPr>
        <w:t>（</w:t>
      </w:r>
      <w:r>
        <w:rPr>
          <w:spacing w:val="-71"/>
          <w:sz w:val="32"/>
          <w:szCs w:val="32"/>
        </w:rPr>
        <w:t xml:space="preserve"> </w:t>
      </w:r>
      <w:r>
        <w:rPr>
          <w:spacing w:val="14"/>
          <w:sz w:val="32"/>
          <w:szCs w:val="32"/>
        </w:rPr>
        <w:t>相</w:t>
      </w:r>
      <w:r>
        <w:rPr>
          <w:spacing w:val="33"/>
          <w:sz w:val="32"/>
          <w:szCs w:val="32"/>
        </w:rPr>
        <w:t>关要求及流程详见附件</w:t>
      </w:r>
      <w:r>
        <w:rPr>
          <w:rFonts w:ascii="Times New Roman" w:hAnsi="Times New Roman" w:eastAsia="Times New Roman" w:cs="Times New Roman"/>
          <w:spacing w:val="33"/>
          <w:sz w:val="32"/>
          <w:szCs w:val="32"/>
        </w:rPr>
        <w:t>2-</w:t>
      </w:r>
      <w:r>
        <w:rPr>
          <w:rFonts w:hint="eastAsia" w:ascii="Times New Roman" w:hAnsi="Times New Roman" w:eastAsia="宋体" w:cs="Times New Roman"/>
          <w:spacing w:val="33"/>
          <w:sz w:val="32"/>
          <w:szCs w:val="32"/>
          <w:lang w:val="en-US" w:eastAsia="zh-CN"/>
        </w:rPr>
        <w:t>4</w:t>
      </w:r>
      <w:r>
        <w:rPr>
          <w:spacing w:val="33"/>
          <w:sz w:val="32"/>
          <w:szCs w:val="32"/>
        </w:rPr>
        <w:t>）</w:t>
      </w:r>
      <w:r>
        <w:rPr>
          <w:rFonts w:hint="eastAsia"/>
          <w:spacing w:val="33"/>
          <w:sz w:val="32"/>
          <w:szCs w:val="32"/>
          <w:lang w:eastAsia="zh-CN"/>
        </w:rPr>
        <w:t>。</w:t>
      </w:r>
    </w:p>
    <w:p w14:paraId="3C948B5A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8" w:lineRule="auto"/>
        <w:ind w:right="112" w:rightChars="0" w:firstLine="704" w:firstLineChars="200"/>
        <w:textAlignment w:val="baseline"/>
        <w:rPr>
          <w:rFonts w:hint="eastAsia"/>
          <w:spacing w:val="45"/>
          <w:sz w:val="32"/>
          <w:szCs w:val="32"/>
          <w:lang w:eastAsia="zh-CN"/>
        </w:rPr>
      </w:pPr>
      <w:r>
        <w:rPr>
          <w:rFonts w:ascii="Times New Roman" w:hAnsi="Times New Roman" w:eastAsia="Times New Roman" w:cs="Times New Roman"/>
          <w:spacing w:val="16"/>
          <w:sz w:val="32"/>
          <w:szCs w:val="32"/>
        </w:rPr>
        <w:t>2</w:t>
      </w:r>
      <w:r>
        <w:rPr>
          <w:rFonts w:ascii="Times New Roman" w:hAnsi="Times New Roman" w:eastAsia="Times New Roman" w:cs="Times New Roman"/>
          <w:spacing w:val="-39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16"/>
          <w:sz w:val="32"/>
          <w:szCs w:val="32"/>
        </w:rPr>
        <w:t>.</w:t>
      </w:r>
      <w:r>
        <w:rPr>
          <w:rFonts w:ascii="Times New Roman" w:hAnsi="Times New Roman" w:eastAsia="Times New Roman" w:cs="Times New Roman"/>
          <w:spacing w:val="41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16"/>
          <w:sz w:val="32"/>
          <w:szCs w:val="32"/>
        </w:rPr>
        <w:t>3</w:t>
      </w:r>
      <w:r>
        <w:rPr>
          <w:spacing w:val="16"/>
          <w:sz w:val="32"/>
          <w:szCs w:val="32"/>
        </w:rPr>
        <w:t>月</w:t>
      </w:r>
      <w:r>
        <w:rPr>
          <w:spacing w:val="-28"/>
          <w:sz w:val="32"/>
          <w:szCs w:val="32"/>
        </w:rPr>
        <w:t xml:space="preserve"> </w:t>
      </w:r>
      <w:r>
        <w:rPr>
          <w:rFonts w:hint="eastAsia"/>
          <w:spacing w:val="-28"/>
          <w:sz w:val="32"/>
          <w:szCs w:val="32"/>
          <w:lang w:val="en-US" w:eastAsia="zh-CN"/>
        </w:rPr>
        <w:t>20</w:t>
      </w:r>
      <w:r>
        <w:rPr>
          <w:spacing w:val="16"/>
          <w:sz w:val="32"/>
          <w:szCs w:val="32"/>
        </w:rPr>
        <w:t>日前，报送</w:t>
      </w:r>
      <w:r>
        <w:rPr>
          <w:rFonts w:hint="eastAsia" w:ascii="Times New Roman" w:hAnsi="Times New Roman" w:eastAsia="宋体" w:cs="Times New Roman"/>
          <w:spacing w:val="39"/>
          <w:sz w:val="32"/>
          <w:szCs w:val="32"/>
          <w:lang w:val="en-US" w:eastAsia="zh-CN"/>
        </w:rPr>
        <w:t>活动</w:t>
      </w:r>
      <w:r>
        <w:rPr>
          <w:rFonts w:hint="eastAsia"/>
          <w:spacing w:val="16"/>
          <w:sz w:val="32"/>
          <w:szCs w:val="32"/>
          <w:lang w:val="en-US" w:eastAsia="zh-CN"/>
        </w:rPr>
        <w:t>（四）</w:t>
      </w:r>
      <w:r>
        <w:rPr>
          <w:spacing w:val="16"/>
          <w:sz w:val="32"/>
          <w:szCs w:val="32"/>
        </w:rPr>
        <w:t>最美职工阅读点</w:t>
      </w:r>
      <w:r>
        <w:rPr>
          <w:spacing w:val="-85"/>
          <w:sz w:val="32"/>
          <w:szCs w:val="32"/>
        </w:rPr>
        <w:t xml:space="preserve"> </w:t>
      </w:r>
      <w:r>
        <w:rPr>
          <w:spacing w:val="16"/>
          <w:sz w:val="32"/>
          <w:szCs w:val="32"/>
        </w:rPr>
        <w:t>、</w:t>
      </w:r>
      <w:r>
        <w:rPr>
          <w:spacing w:val="-86"/>
          <w:sz w:val="32"/>
          <w:szCs w:val="32"/>
        </w:rPr>
        <w:t xml:space="preserve"> </w:t>
      </w:r>
      <w:r>
        <w:rPr>
          <w:spacing w:val="16"/>
          <w:sz w:val="32"/>
          <w:szCs w:val="32"/>
        </w:rPr>
        <w:t>阅读组织</w:t>
      </w:r>
      <w:r>
        <w:rPr>
          <w:spacing w:val="-82"/>
          <w:sz w:val="32"/>
          <w:szCs w:val="32"/>
        </w:rPr>
        <w:t xml:space="preserve"> </w:t>
      </w:r>
      <w:r>
        <w:rPr>
          <w:spacing w:val="16"/>
          <w:sz w:val="32"/>
          <w:szCs w:val="32"/>
        </w:rPr>
        <w:t>、成</w:t>
      </w:r>
      <w:r>
        <w:rPr>
          <w:spacing w:val="45"/>
          <w:sz w:val="32"/>
          <w:szCs w:val="32"/>
        </w:rPr>
        <w:t>才职工推荐表</w:t>
      </w:r>
      <w:r>
        <w:rPr>
          <w:rFonts w:ascii="Times New Roman" w:hAnsi="Times New Roman" w:eastAsia="Times New Roman" w:cs="Times New Roman"/>
          <w:sz w:val="32"/>
          <w:szCs w:val="32"/>
        </w:rPr>
        <w:t>Word</w:t>
      </w:r>
      <w:r>
        <w:rPr>
          <w:spacing w:val="45"/>
          <w:sz w:val="32"/>
          <w:szCs w:val="32"/>
        </w:rPr>
        <w:t>电子版和盖章后</w:t>
      </w:r>
      <w:r>
        <w:rPr>
          <w:rFonts w:ascii="Times New Roman" w:hAnsi="Times New Roman" w:eastAsia="Times New Roman" w:cs="Times New Roman"/>
          <w:sz w:val="32"/>
          <w:szCs w:val="32"/>
        </w:rPr>
        <w:t>PDF</w:t>
      </w:r>
      <w:r>
        <w:rPr>
          <w:spacing w:val="45"/>
          <w:sz w:val="32"/>
          <w:szCs w:val="32"/>
        </w:rPr>
        <w:t>扫描件</w:t>
      </w:r>
      <w:r>
        <w:rPr>
          <w:rFonts w:hint="eastAsia"/>
          <w:spacing w:val="45"/>
          <w:sz w:val="32"/>
          <w:szCs w:val="32"/>
          <w:lang w:eastAsia="zh-CN"/>
        </w:rPr>
        <w:t>。</w:t>
      </w:r>
    </w:p>
    <w:p w14:paraId="5B450C3F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8" w:lineRule="auto"/>
        <w:ind w:right="112" w:rightChars="0" w:firstLine="820" w:firstLineChars="200"/>
        <w:textAlignment w:val="baseline"/>
        <w:rPr>
          <w:rFonts w:hint="eastAsia"/>
          <w:spacing w:val="33"/>
          <w:sz w:val="32"/>
          <w:szCs w:val="32"/>
          <w:lang w:val="en-US" w:eastAsia="zh-CN"/>
        </w:rPr>
      </w:pPr>
      <w:r>
        <w:rPr>
          <w:rFonts w:hint="eastAsia"/>
          <w:spacing w:val="45"/>
          <w:sz w:val="32"/>
          <w:szCs w:val="32"/>
          <w:lang w:val="en-US" w:eastAsia="zh-CN"/>
        </w:rPr>
        <w:t>3.以上活动材料</w:t>
      </w:r>
      <w:r>
        <w:rPr>
          <w:rFonts w:hint="eastAsia"/>
          <w:spacing w:val="33"/>
          <w:sz w:val="32"/>
          <w:szCs w:val="32"/>
          <w:lang w:val="en-US" w:eastAsia="zh-CN"/>
        </w:rPr>
        <w:t>均</w:t>
      </w:r>
      <w:r>
        <w:rPr>
          <w:spacing w:val="33"/>
          <w:sz w:val="32"/>
          <w:szCs w:val="32"/>
        </w:rPr>
        <w:t>送</w:t>
      </w:r>
      <w:r>
        <w:rPr>
          <w:rFonts w:hint="eastAsia"/>
          <w:spacing w:val="33"/>
          <w:sz w:val="32"/>
          <w:szCs w:val="32"/>
          <w:lang w:val="en-US" w:eastAsia="zh-CN"/>
        </w:rPr>
        <w:t>交至校工会朱娜老师处（注：各学院、各部门每项至少提交一个作品）。</w:t>
      </w:r>
    </w:p>
    <w:p w14:paraId="25E15EC2">
      <w:pPr>
        <w:pStyle w:val="2"/>
        <w:numPr>
          <w:ilvl w:val="0"/>
          <w:numId w:val="0"/>
        </w:numPr>
        <w:spacing w:before="222" w:line="358" w:lineRule="auto"/>
        <w:ind w:right="112" w:rightChars="0"/>
        <w:rPr>
          <w:rFonts w:hint="eastAsia"/>
          <w:spacing w:val="16"/>
          <w:sz w:val="32"/>
          <w:szCs w:val="32"/>
          <w:lang w:val="en-US" w:eastAsia="zh-CN"/>
        </w:rPr>
      </w:pPr>
      <w:r>
        <w:rPr>
          <w:rFonts w:hint="eastAsia"/>
          <w:spacing w:val="45"/>
          <w:sz w:val="32"/>
          <w:szCs w:val="32"/>
          <w:lang w:val="en-US" w:eastAsia="zh-CN"/>
        </w:rPr>
        <w:t xml:space="preserve"> </w:t>
      </w:r>
      <w:r>
        <w:rPr>
          <w:rFonts w:hint="eastAsia"/>
          <w:spacing w:val="16"/>
          <w:sz w:val="32"/>
          <w:szCs w:val="32"/>
          <w:lang w:val="en-US" w:eastAsia="zh-CN"/>
        </w:rPr>
        <w:t xml:space="preserve">                  河南林业职业学院工会委员会</w:t>
      </w:r>
    </w:p>
    <w:p w14:paraId="7BC3D4B7">
      <w:pPr>
        <w:pStyle w:val="2"/>
        <w:numPr>
          <w:ilvl w:val="0"/>
          <w:numId w:val="0"/>
        </w:numPr>
        <w:spacing w:before="222" w:line="358" w:lineRule="auto"/>
        <w:ind w:right="112" w:rightChars="0" w:firstLine="704" w:firstLineChars="200"/>
        <w:rPr>
          <w:rFonts w:hint="default"/>
          <w:spacing w:val="16"/>
          <w:sz w:val="32"/>
          <w:szCs w:val="32"/>
          <w:lang w:val="en-US" w:eastAsia="zh-CN"/>
        </w:rPr>
      </w:pPr>
      <w:r>
        <w:rPr>
          <w:rFonts w:hint="eastAsia"/>
          <w:spacing w:val="16"/>
          <w:sz w:val="32"/>
          <w:szCs w:val="32"/>
          <w:lang w:val="en-US" w:eastAsia="zh-CN"/>
        </w:rPr>
        <w:t xml:space="preserve">                     2025年2月20日</w:t>
      </w:r>
    </w:p>
    <w:p w14:paraId="6E0AD84D">
      <w:pPr>
        <w:pStyle w:val="2"/>
        <w:numPr>
          <w:ilvl w:val="0"/>
          <w:numId w:val="0"/>
        </w:numPr>
        <w:spacing w:before="222" w:line="358" w:lineRule="auto"/>
        <w:ind w:right="112" w:rightChars="0"/>
        <w:rPr>
          <w:sz w:val="32"/>
          <w:szCs w:val="32"/>
        </w:rPr>
      </w:pPr>
    </w:p>
    <w:p w14:paraId="7C0EF81D">
      <w:pPr>
        <w:spacing w:before="101" w:line="230" w:lineRule="auto"/>
        <w:rPr>
          <w:rFonts w:ascii="黑体" w:hAnsi="黑体" w:eastAsia="黑体" w:cs="黑体"/>
          <w:spacing w:val="6"/>
          <w:sz w:val="32"/>
          <w:szCs w:val="32"/>
        </w:rPr>
      </w:pPr>
    </w:p>
    <w:p w14:paraId="1A7D2C79">
      <w:pPr>
        <w:spacing w:before="101" w:line="230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黑体" w:hAnsi="黑体" w:eastAsia="黑体" w:cs="黑体"/>
          <w:spacing w:val="6"/>
          <w:sz w:val="32"/>
          <w:szCs w:val="32"/>
        </w:rPr>
        <w:t xml:space="preserve">附件 </w:t>
      </w:r>
      <w:r>
        <w:rPr>
          <w:rFonts w:ascii="Times New Roman" w:hAnsi="Times New Roman" w:eastAsia="Times New Roman" w:cs="Times New Roman"/>
          <w:spacing w:val="6"/>
          <w:sz w:val="32"/>
          <w:szCs w:val="32"/>
        </w:rPr>
        <w:t>1</w:t>
      </w:r>
    </w:p>
    <w:p w14:paraId="37CCF61B">
      <w:pPr>
        <w:spacing w:line="265" w:lineRule="auto"/>
        <w:rPr>
          <w:rFonts w:ascii="Arial"/>
          <w:sz w:val="32"/>
          <w:szCs w:val="32"/>
        </w:rPr>
      </w:pPr>
    </w:p>
    <w:p w14:paraId="189B6835">
      <w:pPr>
        <w:spacing w:line="265" w:lineRule="auto"/>
        <w:rPr>
          <w:rFonts w:ascii="Arial"/>
          <w:sz w:val="32"/>
          <w:szCs w:val="32"/>
        </w:rPr>
      </w:pPr>
    </w:p>
    <w:p w14:paraId="4A773197">
      <w:pPr>
        <w:spacing w:before="184" w:line="204" w:lineRule="auto"/>
        <w:ind w:left="742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pacing w:val="24"/>
          <w:sz w:val="44"/>
          <w:szCs w:val="44"/>
        </w:rPr>
        <w:t>2025年第一季度女职工阅读推荐书目</w:t>
      </w:r>
    </w:p>
    <w:p w14:paraId="5F65FE6B">
      <w:pPr>
        <w:spacing w:line="300" w:lineRule="auto"/>
        <w:rPr>
          <w:rFonts w:ascii="Arial"/>
          <w:sz w:val="32"/>
          <w:szCs w:val="32"/>
        </w:rPr>
      </w:pPr>
    </w:p>
    <w:p w14:paraId="112DE2E5">
      <w:pPr>
        <w:spacing w:line="300" w:lineRule="auto"/>
        <w:rPr>
          <w:rFonts w:ascii="Arial"/>
          <w:sz w:val="32"/>
          <w:szCs w:val="32"/>
        </w:rPr>
      </w:pPr>
    </w:p>
    <w:p w14:paraId="549CB876">
      <w:pPr>
        <w:pStyle w:val="2"/>
        <w:spacing w:before="100" w:line="222" w:lineRule="auto"/>
        <w:ind w:left="715"/>
        <w:rPr>
          <w:sz w:val="32"/>
          <w:szCs w:val="32"/>
        </w:rPr>
      </w:pPr>
      <w:r>
        <w:rPr>
          <w:rFonts w:ascii="Times New Roman" w:hAnsi="Times New Roman" w:eastAsia="Times New Roman" w:cs="Times New Roman"/>
          <w:spacing w:val="30"/>
          <w:sz w:val="32"/>
          <w:szCs w:val="32"/>
        </w:rPr>
        <w:t>1.</w:t>
      </w:r>
      <w:r>
        <w:rPr>
          <w:spacing w:val="30"/>
          <w:sz w:val="32"/>
          <w:szCs w:val="32"/>
        </w:rPr>
        <w:t>《中国女劳模》</w:t>
      </w:r>
    </w:p>
    <w:p w14:paraId="75211EC1">
      <w:pPr>
        <w:pStyle w:val="2"/>
        <w:spacing w:before="234" w:line="222" w:lineRule="auto"/>
        <w:ind w:left="684"/>
        <w:rPr>
          <w:sz w:val="32"/>
          <w:szCs w:val="32"/>
        </w:rPr>
      </w:pPr>
      <w:r>
        <w:rPr>
          <w:rFonts w:ascii="Times New Roman" w:hAnsi="Times New Roman" w:eastAsia="Times New Roman" w:cs="Times New Roman"/>
          <w:spacing w:val="34"/>
          <w:sz w:val="32"/>
          <w:szCs w:val="32"/>
        </w:rPr>
        <w:t>2.</w:t>
      </w:r>
      <w:r>
        <w:rPr>
          <w:spacing w:val="34"/>
          <w:sz w:val="32"/>
          <w:szCs w:val="32"/>
        </w:rPr>
        <w:t>《共有精神家园》</w:t>
      </w:r>
    </w:p>
    <w:p w14:paraId="4D3D0CE2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>3.《大数据</w:t>
      </w:r>
      <w:r>
        <w:rPr>
          <w:rFonts w:hint="eastAsia"/>
          <w:spacing w:val="30"/>
          <w:sz w:val="32"/>
          <w:szCs w:val="32"/>
          <w:lang w:eastAsia="zh-CN"/>
        </w:rPr>
        <w:t>、</w:t>
      </w:r>
      <w:r>
        <w:rPr>
          <w:spacing w:val="30"/>
          <w:sz w:val="32"/>
          <w:szCs w:val="32"/>
        </w:rPr>
        <w:t>人工智能与妇女工作权》</w:t>
      </w:r>
    </w:p>
    <w:p w14:paraId="53568834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 xml:space="preserve">4.《不完美的舞》 </w:t>
      </w:r>
    </w:p>
    <w:p w14:paraId="13F08384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>5.《工厂女孩》</w:t>
      </w:r>
    </w:p>
    <w:p w14:paraId="1FF69726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>6.《微幸福主义</w:t>
      </w:r>
      <w:r>
        <w:rPr>
          <w:rFonts w:hint="eastAsia"/>
          <w:spacing w:val="30"/>
          <w:sz w:val="32"/>
          <w:szCs w:val="32"/>
          <w:lang w:eastAsia="zh-CN"/>
        </w:rPr>
        <w:t>：</w:t>
      </w:r>
      <w:r>
        <w:rPr>
          <w:spacing w:val="30"/>
          <w:sz w:val="32"/>
          <w:szCs w:val="32"/>
        </w:rPr>
        <w:t xml:space="preserve">职工身边的心理》 </w:t>
      </w:r>
    </w:p>
    <w:p w14:paraId="491D1C8D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>7.《我的母亲做保洁》</w:t>
      </w:r>
    </w:p>
    <w:p w14:paraId="64B3FCE4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>8.《蒙曼女性诗词课 邦媛</w:t>
      </w:r>
      <w:r>
        <w:rPr>
          <w:rFonts w:hint="eastAsia"/>
          <w:spacing w:val="30"/>
          <w:sz w:val="32"/>
          <w:szCs w:val="32"/>
          <w:lang w:eastAsia="zh-CN"/>
        </w:rPr>
        <w:t>》</w:t>
      </w:r>
      <w:r>
        <w:rPr>
          <w:spacing w:val="30"/>
          <w:sz w:val="32"/>
          <w:szCs w:val="32"/>
        </w:rPr>
        <w:t xml:space="preserve"> </w:t>
      </w:r>
    </w:p>
    <w:p w14:paraId="735B5C25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>9.《协和名医·女性健康必</w:t>
      </w:r>
      <w:r>
        <w:rPr>
          <w:rFonts w:hint="eastAsia"/>
          <w:spacing w:val="30"/>
          <w:sz w:val="32"/>
          <w:szCs w:val="32"/>
          <w:lang w:val="en-US" w:eastAsia="zh-CN"/>
        </w:rPr>
        <w:t>读》</w:t>
      </w:r>
      <w:r>
        <w:rPr>
          <w:spacing w:val="30"/>
          <w:sz w:val="32"/>
          <w:szCs w:val="32"/>
        </w:rPr>
        <w:t xml:space="preserve"> </w:t>
      </w:r>
    </w:p>
    <w:p w14:paraId="3E0F0464">
      <w:pPr>
        <w:pStyle w:val="2"/>
        <w:spacing w:before="100" w:line="222" w:lineRule="auto"/>
        <w:ind w:left="715"/>
        <w:rPr>
          <w:spacing w:val="30"/>
          <w:sz w:val="32"/>
          <w:szCs w:val="32"/>
        </w:rPr>
      </w:pPr>
      <w:r>
        <w:rPr>
          <w:spacing w:val="30"/>
          <w:sz w:val="32"/>
          <w:szCs w:val="32"/>
        </w:rPr>
        <w:t>10</w:t>
      </w:r>
      <w:r>
        <w:rPr>
          <w:rFonts w:hint="eastAsia"/>
          <w:spacing w:val="30"/>
          <w:sz w:val="32"/>
          <w:szCs w:val="32"/>
          <w:lang w:eastAsia="zh-CN"/>
        </w:rPr>
        <w:t>.</w:t>
      </w:r>
      <w:r>
        <w:rPr>
          <w:spacing w:val="30"/>
          <w:sz w:val="32"/>
          <w:szCs w:val="32"/>
        </w:rPr>
        <w:t>《豆子芝麻茶》</w:t>
      </w:r>
    </w:p>
    <w:p w14:paraId="063344BC">
      <w:pPr>
        <w:pStyle w:val="2"/>
        <w:spacing w:before="100" w:line="222" w:lineRule="auto"/>
        <w:ind w:left="715"/>
        <w:rPr>
          <w:spacing w:val="30"/>
          <w:sz w:val="32"/>
          <w:szCs w:val="32"/>
        </w:rPr>
        <w:sectPr>
          <w:footerReference r:id="rId5" w:type="default"/>
          <w:pgSz w:w="11906" w:h="16839"/>
          <w:pgMar w:top="400" w:right="1785" w:bottom="1280" w:left="1162" w:header="0" w:footer="1027" w:gutter="0"/>
          <w:cols w:space="720" w:num="1"/>
        </w:sectPr>
      </w:pPr>
    </w:p>
    <w:p w14:paraId="01D485D6">
      <w:pPr>
        <w:spacing w:before="101" w:line="230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黑体" w:hAnsi="黑体" w:eastAsia="黑体" w:cs="黑体"/>
          <w:spacing w:val="7"/>
          <w:sz w:val="32"/>
          <w:szCs w:val="32"/>
        </w:rPr>
        <w:t>附件</w:t>
      </w:r>
      <w:r>
        <w:rPr>
          <w:rFonts w:ascii="黑体" w:hAnsi="黑体" w:eastAsia="黑体" w:cs="黑体"/>
          <w:spacing w:val="-29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7"/>
          <w:sz w:val="32"/>
          <w:szCs w:val="32"/>
        </w:rPr>
        <w:t>2</w:t>
      </w:r>
    </w:p>
    <w:p w14:paraId="1C6EAEF9">
      <w:pPr>
        <w:spacing w:line="264" w:lineRule="auto"/>
        <w:rPr>
          <w:rFonts w:ascii="Arial"/>
          <w:sz w:val="32"/>
          <w:szCs w:val="32"/>
        </w:rPr>
      </w:pPr>
    </w:p>
    <w:p w14:paraId="4C3E3EB3">
      <w:pPr>
        <w:spacing w:before="184" w:line="204" w:lineRule="auto"/>
        <w:ind w:left="742"/>
        <w:jc w:val="center"/>
        <w:rPr>
          <w:rFonts w:ascii="微软雅黑" w:hAnsi="微软雅黑" w:eastAsia="微软雅黑" w:cs="微软雅黑"/>
          <w:spacing w:val="24"/>
          <w:sz w:val="44"/>
          <w:szCs w:val="44"/>
        </w:rPr>
      </w:pPr>
      <w:r>
        <w:rPr>
          <w:rFonts w:ascii="微软雅黑" w:hAnsi="微软雅黑" w:eastAsia="微软雅黑" w:cs="微软雅黑"/>
          <w:spacing w:val="24"/>
          <w:sz w:val="44"/>
          <w:szCs w:val="44"/>
        </w:rPr>
        <w:t>“玫瑰书香展风采 砥砺奋进谱华章” 女职工阅读展示大赛相关要求</w:t>
      </w:r>
    </w:p>
    <w:p w14:paraId="51E53618">
      <w:pPr>
        <w:spacing w:line="299" w:lineRule="auto"/>
        <w:rPr>
          <w:rFonts w:ascii="Arial"/>
          <w:sz w:val="32"/>
          <w:szCs w:val="32"/>
        </w:rPr>
      </w:pPr>
    </w:p>
    <w:p w14:paraId="125B39AF">
      <w:pPr>
        <w:spacing w:before="100" w:line="227" w:lineRule="auto"/>
        <w:ind w:firstLine="744" w:firstLineChars="200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26"/>
          <w:sz w:val="32"/>
          <w:szCs w:val="32"/>
        </w:rPr>
        <w:t>一</w:t>
      </w:r>
      <w:r>
        <w:rPr>
          <w:rFonts w:ascii="黑体" w:hAnsi="黑体" w:eastAsia="黑体" w:cs="黑体"/>
          <w:spacing w:val="-69"/>
          <w:sz w:val="32"/>
          <w:szCs w:val="32"/>
        </w:rPr>
        <w:t xml:space="preserve"> </w:t>
      </w:r>
      <w:r>
        <w:rPr>
          <w:rFonts w:ascii="黑体" w:hAnsi="黑体" w:eastAsia="黑体" w:cs="黑体"/>
          <w:spacing w:val="26"/>
          <w:sz w:val="32"/>
          <w:szCs w:val="32"/>
        </w:rPr>
        <w:t>、</w:t>
      </w:r>
      <w:r>
        <w:rPr>
          <w:rFonts w:ascii="黑体" w:hAnsi="黑体" w:eastAsia="黑体" w:cs="黑体"/>
          <w:spacing w:val="-85"/>
          <w:sz w:val="32"/>
          <w:szCs w:val="32"/>
        </w:rPr>
        <w:t xml:space="preserve"> </w:t>
      </w:r>
      <w:r>
        <w:rPr>
          <w:rFonts w:ascii="黑体" w:hAnsi="黑体" w:eastAsia="黑体" w:cs="黑体"/>
          <w:spacing w:val="26"/>
          <w:sz w:val="32"/>
          <w:szCs w:val="32"/>
        </w:rPr>
        <w:t>阅读展示内容及表现形式</w:t>
      </w:r>
    </w:p>
    <w:p w14:paraId="0745A8D7">
      <w:pPr>
        <w:pStyle w:val="2"/>
        <w:spacing w:before="229" w:line="352" w:lineRule="auto"/>
        <w:ind w:right="83" w:firstLine="721"/>
        <w:rPr>
          <w:sz w:val="32"/>
          <w:szCs w:val="32"/>
        </w:rPr>
      </w:pPr>
      <w:r>
        <w:rPr>
          <w:spacing w:val="22"/>
          <w:sz w:val="32"/>
          <w:szCs w:val="32"/>
        </w:rPr>
        <w:t>可通过讲述</w:t>
      </w:r>
      <w:r>
        <w:rPr>
          <w:spacing w:val="-74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、</w:t>
      </w:r>
      <w:r>
        <w:rPr>
          <w:spacing w:val="-89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诵读</w:t>
      </w:r>
      <w:r>
        <w:rPr>
          <w:spacing w:val="-83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、</w:t>
      </w:r>
      <w:r>
        <w:rPr>
          <w:spacing w:val="-85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舞台剧等形式，分享读书感悟</w:t>
      </w:r>
      <w:r>
        <w:rPr>
          <w:spacing w:val="-83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、</w:t>
      </w:r>
      <w:r>
        <w:rPr>
          <w:spacing w:val="-64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阅</w:t>
      </w:r>
      <w:r>
        <w:rPr>
          <w:spacing w:val="33"/>
          <w:sz w:val="32"/>
          <w:szCs w:val="32"/>
        </w:rPr>
        <w:t>读动人篇章</w:t>
      </w:r>
      <w:r>
        <w:rPr>
          <w:spacing w:val="-75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、讲述建功立业故事</w:t>
      </w:r>
      <w:r>
        <w:rPr>
          <w:spacing w:val="-82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、展现典故和人物风采，</w:t>
      </w:r>
      <w:r>
        <w:rPr>
          <w:spacing w:val="-86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要求展示内容积极向上</w:t>
      </w:r>
      <w:r>
        <w:rPr>
          <w:spacing w:val="-76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、</w:t>
      </w:r>
      <w:r>
        <w:rPr>
          <w:spacing w:val="-81"/>
          <w:sz w:val="32"/>
          <w:szCs w:val="32"/>
        </w:rPr>
        <w:t xml:space="preserve"> </w:t>
      </w:r>
      <w:r>
        <w:rPr>
          <w:spacing w:val="33"/>
          <w:sz w:val="32"/>
          <w:szCs w:val="32"/>
        </w:rPr>
        <w:t>主题鲜明，表演形式不拘一格。</w:t>
      </w:r>
    </w:p>
    <w:p w14:paraId="45F0ACE6">
      <w:pPr>
        <w:pStyle w:val="2"/>
        <w:numPr>
          <w:ilvl w:val="0"/>
          <w:numId w:val="1"/>
        </w:numPr>
        <w:spacing w:before="49" w:line="354" w:lineRule="auto"/>
        <w:ind w:left="3" w:right="85" w:firstLine="709"/>
        <w:jc w:val="both"/>
        <w:rPr>
          <w:rFonts w:ascii="黑体" w:hAnsi="黑体" w:eastAsia="黑体" w:cs="黑体"/>
          <w:snapToGrid w:val="0"/>
          <w:color w:val="000000"/>
          <w:spacing w:val="26"/>
          <w:kern w:val="0"/>
          <w:sz w:val="32"/>
          <w:szCs w:val="32"/>
          <w:lang w:val="en-US" w:eastAsia="en-US" w:bidi="ar-SA"/>
        </w:rPr>
      </w:pPr>
      <w:r>
        <w:rPr>
          <w:rFonts w:ascii="黑体" w:hAnsi="黑体" w:eastAsia="黑体" w:cs="黑体"/>
          <w:snapToGrid w:val="0"/>
          <w:color w:val="000000"/>
          <w:spacing w:val="26"/>
          <w:kern w:val="0"/>
          <w:sz w:val="32"/>
          <w:szCs w:val="32"/>
          <w:lang w:val="en-US" w:eastAsia="en-US" w:bidi="ar-SA"/>
        </w:rPr>
        <w:t>视频要求</w:t>
      </w:r>
    </w:p>
    <w:p w14:paraId="6EC9CA52">
      <w:pPr>
        <w:pStyle w:val="2"/>
        <w:numPr>
          <w:ilvl w:val="0"/>
          <w:numId w:val="0"/>
        </w:numPr>
        <w:spacing w:before="49" w:line="354" w:lineRule="auto"/>
        <w:ind w:right="85" w:rightChars="0" w:firstLine="608" w:firstLineChars="400"/>
        <w:jc w:val="both"/>
        <w:rPr>
          <w:sz w:val="32"/>
          <w:szCs w:val="32"/>
        </w:rPr>
      </w:pPr>
      <w:r>
        <w:rPr>
          <w:spacing w:val="-84"/>
          <w:sz w:val="32"/>
          <w:szCs w:val="32"/>
        </w:rPr>
        <w:t xml:space="preserve"> </w:t>
      </w:r>
      <w:r>
        <w:rPr>
          <w:spacing w:val="34"/>
          <w:sz w:val="32"/>
          <w:szCs w:val="32"/>
        </w:rPr>
        <w:t>横版拍摄，</w:t>
      </w:r>
      <w:r>
        <w:rPr>
          <w:rFonts w:ascii="Times New Roman" w:hAnsi="Times New Roman" w:eastAsia="Times New Roman" w:cs="Times New Roman"/>
          <w:sz w:val="32"/>
          <w:szCs w:val="32"/>
        </w:rPr>
        <w:t>MP</w:t>
      </w:r>
      <w:r>
        <w:rPr>
          <w:rFonts w:ascii="Times New Roman" w:hAnsi="Times New Roman" w:eastAsia="Times New Roman" w:cs="Times New Roman"/>
          <w:spacing w:val="34"/>
          <w:sz w:val="32"/>
          <w:szCs w:val="32"/>
        </w:rPr>
        <w:t>4</w:t>
      </w:r>
      <w:r>
        <w:rPr>
          <w:spacing w:val="34"/>
          <w:sz w:val="32"/>
          <w:szCs w:val="32"/>
        </w:rPr>
        <w:t>格式提交，</w:t>
      </w:r>
      <w:r>
        <w:rPr>
          <w:spacing w:val="-80"/>
          <w:sz w:val="32"/>
          <w:szCs w:val="32"/>
        </w:rPr>
        <w:t xml:space="preserve"> </w:t>
      </w:r>
      <w:r>
        <w:rPr>
          <w:spacing w:val="34"/>
          <w:sz w:val="32"/>
          <w:szCs w:val="32"/>
        </w:rPr>
        <w:t>文件大小不超过</w:t>
      </w:r>
      <w:r>
        <w:rPr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30"/>
          <w:sz w:val="32"/>
          <w:szCs w:val="32"/>
        </w:rPr>
        <w:t>500M</w:t>
      </w:r>
      <w:r>
        <w:rPr>
          <w:spacing w:val="30"/>
          <w:sz w:val="32"/>
          <w:szCs w:val="32"/>
        </w:rPr>
        <w:t>，</w:t>
      </w:r>
      <w:r>
        <w:rPr>
          <w:spacing w:val="-84"/>
          <w:sz w:val="32"/>
          <w:szCs w:val="32"/>
        </w:rPr>
        <w:t xml:space="preserve"> </w:t>
      </w:r>
      <w:r>
        <w:rPr>
          <w:spacing w:val="30"/>
          <w:sz w:val="32"/>
          <w:szCs w:val="32"/>
        </w:rPr>
        <w:t>单个视频</w:t>
      </w:r>
      <w:r>
        <w:rPr>
          <w:rFonts w:ascii="Times New Roman" w:hAnsi="Times New Roman" w:eastAsia="Times New Roman" w:cs="Times New Roman"/>
          <w:spacing w:val="30"/>
          <w:sz w:val="32"/>
          <w:szCs w:val="32"/>
        </w:rPr>
        <w:t>3-8</w:t>
      </w:r>
      <w:r>
        <w:rPr>
          <w:spacing w:val="30"/>
          <w:sz w:val="32"/>
          <w:szCs w:val="32"/>
        </w:rPr>
        <w:t>分钟，</w:t>
      </w:r>
      <w:r>
        <w:rPr>
          <w:spacing w:val="-81"/>
          <w:sz w:val="32"/>
          <w:szCs w:val="32"/>
        </w:rPr>
        <w:t xml:space="preserve"> </w:t>
      </w:r>
      <w:r>
        <w:rPr>
          <w:spacing w:val="30"/>
          <w:sz w:val="32"/>
          <w:szCs w:val="32"/>
        </w:rPr>
        <w:t>要有视频</w:t>
      </w:r>
      <w:r>
        <w:rPr>
          <w:spacing w:val="-88"/>
          <w:sz w:val="32"/>
          <w:szCs w:val="32"/>
        </w:rPr>
        <w:t xml:space="preserve"> </w:t>
      </w:r>
      <w:r>
        <w:rPr>
          <w:spacing w:val="30"/>
          <w:sz w:val="32"/>
          <w:szCs w:val="32"/>
        </w:rPr>
        <w:t>背景和配乐，</w:t>
      </w:r>
      <w:r>
        <w:rPr>
          <w:spacing w:val="-71"/>
          <w:sz w:val="32"/>
          <w:szCs w:val="32"/>
        </w:rPr>
        <w:t xml:space="preserve"> </w:t>
      </w:r>
      <w:r>
        <w:rPr>
          <w:spacing w:val="29"/>
          <w:sz w:val="32"/>
          <w:szCs w:val="32"/>
        </w:rPr>
        <w:t>完整显示</w:t>
      </w:r>
      <w:r>
        <w:rPr>
          <w:spacing w:val="25"/>
          <w:sz w:val="32"/>
          <w:szCs w:val="32"/>
        </w:rPr>
        <w:t>展示作品</w:t>
      </w:r>
      <w:r>
        <w:rPr>
          <w:spacing w:val="-48"/>
          <w:sz w:val="32"/>
          <w:szCs w:val="32"/>
        </w:rPr>
        <w:t xml:space="preserve"> </w:t>
      </w:r>
      <w:r>
        <w:rPr>
          <w:spacing w:val="25"/>
          <w:sz w:val="32"/>
          <w:szCs w:val="32"/>
        </w:rPr>
        <w:t>内容，</w:t>
      </w:r>
      <w:r>
        <w:rPr>
          <w:spacing w:val="-67"/>
          <w:sz w:val="32"/>
          <w:szCs w:val="32"/>
        </w:rPr>
        <w:t xml:space="preserve"> </w:t>
      </w:r>
      <w:r>
        <w:rPr>
          <w:spacing w:val="25"/>
          <w:sz w:val="32"/>
          <w:szCs w:val="32"/>
        </w:rPr>
        <w:t>画面干净，</w:t>
      </w:r>
      <w:r>
        <w:rPr>
          <w:spacing w:val="-89"/>
          <w:sz w:val="32"/>
          <w:szCs w:val="32"/>
        </w:rPr>
        <w:t xml:space="preserve"> </w:t>
      </w:r>
      <w:r>
        <w:rPr>
          <w:spacing w:val="25"/>
          <w:sz w:val="32"/>
          <w:szCs w:val="32"/>
        </w:rPr>
        <w:t>不带角标</w:t>
      </w:r>
      <w:r>
        <w:rPr>
          <w:spacing w:val="-80"/>
          <w:sz w:val="32"/>
          <w:szCs w:val="32"/>
        </w:rPr>
        <w:t xml:space="preserve"> </w:t>
      </w:r>
      <w:r>
        <w:rPr>
          <w:spacing w:val="25"/>
          <w:sz w:val="32"/>
          <w:szCs w:val="32"/>
        </w:rPr>
        <w:t>、水印或</w:t>
      </w:r>
      <w:r>
        <w:rPr>
          <w:spacing w:val="-26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</w:rPr>
        <w:t>LOGO</w:t>
      </w:r>
      <w:r>
        <w:rPr>
          <w:spacing w:val="25"/>
          <w:sz w:val="32"/>
          <w:szCs w:val="32"/>
        </w:rPr>
        <w:t>，</w:t>
      </w:r>
      <w:r>
        <w:rPr>
          <w:spacing w:val="-50"/>
          <w:sz w:val="32"/>
          <w:szCs w:val="32"/>
        </w:rPr>
        <w:t xml:space="preserve"> </w:t>
      </w:r>
      <w:r>
        <w:rPr>
          <w:spacing w:val="25"/>
          <w:sz w:val="32"/>
          <w:szCs w:val="32"/>
        </w:rPr>
        <w:t>以表</w:t>
      </w:r>
      <w:r>
        <w:rPr>
          <w:spacing w:val="32"/>
          <w:sz w:val="32"/>
          <w:szCs w:val="32"/>
        </w:rPr>
        <w:t>演者单位</w:t>
      </w:r>
      <w:r>
        <w:rPr>
          <w:rFonts w:ascii="Times New Roman" w:hAnsi="Times New Roman" w:eastAsia="Times New Roman" w:cs="Times New Roman"/>
          <w:spacing w:val="32"/>
          <w:sz w:val="32"/>
          <w:szCs w:val="32"/>
        </w:rPr>
        <w:t>+</w:t>
      </w:r>
      <w:r>
        <w:rPr>
          <w:spacing w:val="32"/>
          <w:sz w:val="32"/>
          <w:szCs w:val="32"/>
        </w:rPr>
        <w:t>姓名</w:t>
      </w:r>
      <w:r>
        <w:rPr>
          <w:rFonts w:ascii="Times New Roman" w:hAnsi="Times New Roman" w:eastAsia="Times New Roman" w:cs="Times New Roman"/>
          <w:spacing w:val="32"/>
          <w:sz w:val="32"/>
          <w:szCs w:val="32"/>
        </w:rPr>
        <w:t>+</w:t>
      </w:r>
      <w:r>
        <w:rPr>
          <w:rFonts w:ascii="Times New Roman" w:hAnsi="Times New Roman" w:eastAsia="Times New Roman" w:cs="Times New Roman"/>
          <w:spacing w:val="-34"/>
          <w:sz w:val="32"/>
          <w:szCs w:val="32"/>
        </w:rPr>
        <w:t xml:space="preserve"> </w:t>
      </w:r>
      <w:r>
        <w:rPr>
          <w:spacing w:val="32"/>
          <w:sz w:val="32"/>
          <w:szCs w:val="32"/>
        </w:rPr>
        <w:t>作品名称命名。</w:t>
      </w:r>
    </w:p>
    <w:p w14:paraId="1AB4E6AE">
      <w:pPr>
        <w:pStyle w:val="2"/>
        <w:spacing w:before="56" w:line="346" w:lineRule="auto"/>
        <w:ind w:left="12" w:firstLine="715"/>
        <w:rPr>
          <w:sz w:val="32"/>
          <w:szCs w:val="32"/>
        </w:rPr>
      </w:pPr>
      <w:r>
        <w:rPr>
          <w:spacing w:val="22"/>
          <w:sz w:val="32"/>
          <w:szCs w:val="32"/>
        </w:rPr>
        <w:t>随视</w:t>
      </w:r>
      <w:r>
        <w:rPr>
          <w:spacing w:val="-80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频同</w:t>
      </w:r>
      <w:r>
        <w:rPr>
          <w:spacing w:val="-69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时</w:t>
      </w:r>
      <w:r>
        <w:rPr>
          <w:spacing w:val="-92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报</w:t>
      </w:r>
      <w:r>
        <w:rPr>
          <w:spacing w:val="-92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送《</w:t>
      </w:r>
      <w:r>
        <w:rPr>
          <w:spacing w:val="-82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22"/>
          <w:sz w:val="32"/>
          <w:szCs w:val="32"/>
        </w:rPr>
        <w:t>“</w:t>
      </w:r>
      <w:r>
        <w:rPr>
          <w:spacing w:val="22"/>
          <w:sz w:val="32"/>
          <w:szCs w:val="32"/>
        </w:rPr>
        <w:t>玫瑰</w:t>
      </w:r>
      <w:r>
        <w:rPr>
          <w:spacing w:val="-85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书香展风采</w:t>
      </w:r>
      <w:r>
        <w:rPr>
          <w:spacing w:val="106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砥砺奋进谱</w:t>
      </w:r>
      <w:r>
        <w:rPr>
          <w:spacing w:val="-90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华</w:t>
      </w:r>
      <w:r>
        <w:rPr>
          <w:spacing w:val="-89"/>
          <w:sz w:val="32"/>
          <w:szCs w:val="32"/>
        </w:rPr>
        <w:t xml:space="preserve"> </w:t>
      </w:r>
      <w:r>
        <w:rPr>
          <w:spacing w:val="22"/>
          <w:sz w:val="32"/>
          <w:szCs w:val="32"/>
        </w:rPr>
        <w:t>章</w:t>
      </w:r>
      <w:r>
        <w:rPr>
          <w:spacing w:val="-103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pacing w:val="22"/>
          <w:sz w:val="32"/>
          <w:szCs w:val="32"/>
        </w:rPr>
        <w:t>”</w:t>
      </w:r>
      <w:r>
        <w:rPr>
          <w:rFonts w:ascii="Times New Roman" w:hAnsi="Times New Roman" w:eastAsia="Times New Roman" w:cs="Times New Roman"/>
          <w:sz w:val="32"/>
          <w:szCs w:val="32"/>
        </w:rPr>
        <w:t xml:space="preserve"> </w:t>
      </w:r>
      <w:r>
        <w:rPr>
          <w:spacing w:val="26"/>
          <w:sz w:val="32"/>
          <w:szCs w:val="32"/>
        </w:rPr>
        <w:t>女职工阅读展示大赛推荐表》</w:t>
      </w:r>
      <w:r>
        <w:rPr>
          <w:spacing w:val="-81"/>
          <w:sz w:val="32"/>
          <w:szCs w:val="32"/>
        </w:rPr>
        <w:t xml:space="preserve"> </w:t>
      </w:r>
      <w:r>
        <w:rPr>
          <w:spacing w:val="26"/>
          <w:sz w:val="32"/>
          <w:szCs w:val="32"/>
        </w:rPr>
        <w:t>（</w:t>
      </w:r>
      <w:r>
        <w:rPr>
          <w:spacing w:val="-44"/>
          <w:sz w:val="32"/>
          <w:szCs w:val="32"/>
        </w:rPr>
        <w:t xml:space="preserve"> </w:t>
      </w:r>
      <w:r>
        <w:rPr>
          <w:spacing w:val="26"/>
          <w:sz w:val="32"/>
          <w:szCs w:val="32"/>
        </w:rPr>
        <w:t>附件</w:t>
      </w:r>
      <w:r>
        <w:rPr>
          <w:rFonts w:ascii="Times New Roman" w:hAnsi="Times New Roman" w:eastAsia="Times New Roman" w:cs="Times New Roman"/>
          <w:spacing w:val="26"/>
          <w:sz w:val="32"/>
          <w:szCs w:val="32"/>
        </w:rPr>
        <w:t>3</w:t>
      </w:r>
      <w:r>
        <w:rPr>
          <w:rFonts w:ascii="Times New Roman" w:hAnsi="Times New Roman" w:eastAsia="Times New Roman" w:cs="Times New Roman"/>
          <w:spacing w:val="-19"/>
          <w:sz w:val="32"/>
          <w:szCs w:val="32"/>
        </w:rPr>
        <w:t xml:space="preserve"> </w:t>
      </w:r>
      <w:r>
        <w:rPr>
          <w:spacing w:val="26"/>
          <w:sz w:val="32"/>
          <w:szCs w:val="32"/>
        </w:rPr>
        <w:t>）</w:t>
      </w:r>
    </w:p>
    <w:p w14:paraId="68C81B93">
      <w:pPr>
        <w:pStyle w:val="2"/>
        <w:spacing w:before="49" w:line="354" w:lineRule="auto"/>
        <w:ind w:left="3" w:right="85" w:firstLine="709"/>
        <w:jc w:val="both"/>
        <w:rPr>
          <w:rFonts w:hint="eastAsia" w:ascii="黑体" w:hAnsi="黑体" w:eastAsia="黑体" w:cs="黑体"/>
          <w:snapToGrid w:val="0"/>
          <w:color w:val="000000"/>
          <w:spacing w:val="26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napToGrid w:val="0"/>
          <w:color w:val="000000"/>
          <w:spacing w:val="26"/>
          <w:kern w:val="0"/>
          <w:sz w:val="32"/>
          <w:szCs w:val="32"/>
          <w:lang w:val="en-US" w:eastAsia="zh-CN" w:bidi="ar-SA"/>
        </w:rPr>
        <w:t xml:space="preserve">三 、奖项设置 </w:t>
      </w:r>
    </w:p>
    <w:p w14:paraId="55C61B33">
      <w:pPr>
        <w:pStyle w:val="2"/>
        <w:spacing w:before="49" w:line="354" w:lineRule="auto"/>
        <w:ind w:left="3" w:right="85" w:firstLine="709"/>
        <w:jc w:val="both"/>
        <w:rPr>
          <w:rFonts w:hint="default"/>
          <w:spacing w:val="25"/>
          <w:sz w:val="32"/>
          <w:szCs w:val="32"/>
          <w:lang w:val="en-US" w:eastAsia="zh-CN"/>
        </w:rPr>
      </w:pPr>
      <w:r>
        <w:rPr>
          <w:rFonts w:hint="eastAsia"/>
          <w:spacing w:val="25"/>
          <w:sz w:val="32"/>
          <w:szCs w:val="32"/>
          <w:lang w:val="en-US" w:eastAsia="zh-CN"/>
        </w:rPr>
        <w:t>学校工会邀请评委对阅读展示作品进行评比，</w:t>
      </w:r>
      <w:r>
        <w:rPr>
          <w:spacing w:val="25"/>
          <w:sz w:val="32"/>
          <w:szCs w:val="32"/>
          <w:lang w:val="en-US" w:eastAsia="en-US"/>
        </w:rPr>
        <w:t>比赛设 一 等奖</w:t>
      </w:r>
      <w:r>
        <w:rPr>
          <w:rFonts w:hint="eastAsia"/>
          <w:spacing w:val="25"/>
          <w:sz w:val="32"/>
          <w:szCs w:val="32"/>
          <w:lang w:val="en-US" w:eastAsia="zh-CN"/>
        </w:rPr>
        <w:t>1个，</w:t>
      </w:r>
      <w:r>
        <w:rPr>
          <w:spacing w:val="25"/>
          <w:sz w:val="32"/>
          <w:szCs w:val="32"/>
          <w:lang w:val="en-US" w:eastAsia="en-US"/>
        </w:rPr>
        <w:t>二</w:t>
      </w:r>
      <w:r>
        <w:rPr>
          <w:rFonts w:hint="eastAsia"/>
          <w:spacing w:val="25"/>
          <w:sz w:val="32"/>
          <w:szCs w:val="32"/>
          <w:lang w:val="en-US" w:eastAsia="zh-CN"/>
        </w:rPr>
        <w:t>等奖2个，</w:t>
      </w:r>
      <w:r>
        <w:rPr>
          <w:spacing w:val="25"/>
          <w:sz w:val="32"/>
          <w:szCs w:val="32"/>
          <w:lang w:val="en-US" w:eastAsia="en-US"/>
        </w:rPr>
        <w:t>三等奖</w:t>
      </w:r>
      <w:r>
        <w:rPr>
          <w:rFonts w:hint="eastAsia"/>
          <w:spacing w:val="25"/>
          <w:sz w:val="32"/>
          <w:szCs w:val="32"/>
          <w:lang w:val="en-US" w:eastAsia="zh-CN"/>
        </w:rPr>
        <w:t>3个</w:t>
      </w:r>
      <w:r>
        <w:rPr>
          <w:spacing w:val="25"/>
          <w:sz w:val="32"/>
          <w:szCs w:val="32"/>
          <w:lang w:val="en-US" w:eastAsia="en-US"/>
        </w:rPr>
        <w:t xml:space="preserve"> </w:t>
      </w:r>
      <w:r>
        <w:rPr>
          <w:rFonts w:hint="eastAsia"/>
          <w:spacing w:val="25"/>
          <w:sz w:val="32"/>
          <w:szCs w:val="32"/>
          <w:lang w:val="en-US" w:eastAsia="zh-CN"/>
        </w:rPr>
        <w:t>，</w:t>
      </w:r>
      <w:r>
        <w:rPr>
          <w:spacing w:val="25"/>
          <w:sz w:val="32"/>
          <w:szCs w:val="32"/>
          <w:lang w:val="en-US" w:eastAsia="en-US"/>
        </w:rPr>
        <w:t>优秀奖</w:t>
      </w:r>
      <w:r>
        <w:rPr>
          <w:rFonts w:hint="eastAsia"/>
          <w:spacing w:val="25"/>
          <w:sz w:val="32"/>
          <w:szCs w:val="32"/>
          <w:lang w:val="en-US" w:eastAsia="zh-CN"/>
        </w:rPr>
        <w:t>若干（奖励人数不超过参与人数的三分之二），一等奖作品推荐到洛阳市总工会。</w:t>
      </w:r>
    </w:p>
    <w:p w14:paraId="669E6450">
      <w:pPr>
        <w:pStyle w:val="2"/>
        <w:spacing w:before="49" w:line="354" w:lineRule="auto"/>
        <w:ind w:left="3" w:right="85" w:firstLine="709"/>
        <w:jc w:val="both"/>
        <w:rPr>
          <w:spacing w:val="25"/>
          <w:sz w:val="32"/>
          <w:szCs w:val="32"/>
          <w:lang w:val="en-US" w:eastAsia="en-US"/>
        </w:rPr>
        <w:sectPr>
          <w:footerReference r:id="rId6" w:type="default"/>
          <w:pgSz w:w="11906" w:h="16839"/>
          <w:pgMar w:top="1440" w:right="1080" w:bottom="1440" w:left="1080" w:header="0" w:footer="1027" w:gutter="0"/>
          <w:cols w:space="720" w:num="1"/>
        </w:sectPr>
      </w:pPr>
    </w:p>
    <w:p w14:paraId="2BC065BB">
      <w:pPr>
        <w:spacing w:before="101" w:line="230" w:lineRule="auto"/>
        <w:rPr>
          <w:rFonts w:ascii="Arial"/>
          <w:sz w:val="21"/>
        </w:rPr>
      </w:pPr>
      <w:r>
        <w:rPr>
          <w:rFonts w:ascii="黑体" w:hAnsi="黑体" w:eastAsia="黑体" w:cs="黑体"/>
          <w:spacing w:val="-2"/>
          <w:sz w:val="31"/>
          <w:szCs w:val="31"/>
        </w:rPr>
        <w:t>附件</w:t>
      </w:r>
      <w:r>
        <w:rPr>
          <w:rFonts w:ascii="Times New Roman" w:hAnsi="Times New Roman" w:eastAsia="Times New Roman" w:cs="Times New Roman"/>
          <w:spacing w:val="-2"/>
          <w:sz w:val="31"/>
          <w:szCs w:val="31"/>
        </w:rPr>
        <w:t>3</w:t>
      </w:r>
    </w:p>
    <w:p w14:paraId="1B571DD0">
      <w:pPr>
        <w:spacing w:before="184" w:line="204" w:lineRule="auto"/>
        <w:ind w:left="742"/>
        <w:jc w:val="center"/>
        <w:rPr>
          <w:rFonts w:ascii="微软雅黑" w:hAnsi="微软雅黑" w:eastAsia="微软雅黑" w:cs="微软雅黑"/>
          <w:spacing w:val="24"/>
          <w:sz w:val="44"/>
          <w:szCs w:val="44"/>
        </w:rPr>
      </w:pPr>
      <w:r>
        <w:rPr>
          <w:rFonts w:hint="default" w:ascii="微软雅黑" w:hAnsi="微软雅黑" w:eastAsia="微软雅黑" w:cs="微软雅黑"/>
          <w:spacing w:val="24"/>
          <w:sz w:val="44"/>
          <w:szCs w:val="44"/>
          <w:lang w:val="en-US" w:eastAsia="zh-CN"/>
        </w:rPr>
        <w:t>“</w:t>
      </w:r>
      <w:r>
        <w:rPr>
          <w:rFonts w:ascii="微软雅黑" w:hAnsi="微软雅黑" w:eastAsia="微软雅黑" w:cs="微软雅黑"/>
          <w:spacing w:val="24"/>
          <w:sz w:val="44"/>
          <w:szCs w:val="44"/>
        </w:rPr>
        <w:t>玫瑰书香展风采 砥砺奋进谱华章”</w:t>
      </w:r>
      <w:r>
        <w:rPr>
          <w:rFonts w:hint="eastAsia" w:ascii="微软雅黑" w:hAnsi="微软雅黑" w:eastAsia="微软雅黑" w:cs="微软雅黑"/>
          <w:spacing w:val="24"/>
          <w:sz w:val="44"/>
          <w:szCs w:val="44"/>
          <w:lang w:val="en-US" w:eastAsia="zh-CN"/>
        </w:rPr>
        <w:t xml:space="preserve"> </w:t>
      </w:r>
      <w:r>
        <w:rPr>
          <w:rFonts w:ascii="微软雅黑" w:hAnsi="微软雅黑" w:eastAsia="微软雅黑" w:cs="微软雅黑"/>
          <w:spacing w:val="24"/>
          <w:sz w:val="44"/>
          <w:szCs w:val="44"/>
        </w:rPr>
        <w:t>职工阅读展示大赛推荐表</w:t>
      </w:r>
    </w:p>
    <w:p w14:paraId="1BFACB78">
      <w:pPr>
        <w:spacing w:before="111"/>
      </w:pPr>
    </w:p>
    <w:tbl>
      <w:tblPr>
        <w:tblStyle w:val="6"/>
        <w:tblW w:w="8530" w:type="dxa"/>
        <w:tblInd w:w="12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84"/>
        <w:gridCol w:w="1813"/>
        <w:gridCol w:w="1695"/>
        <w:gridCol w:w="3438"/>
      </w:tblGrid>
      <w:tr w14:paraId="5D54496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7" w:hRule="atLeast"/>
        </w:trPr>
        <w:tc>
          <w:tcPr>
            <w:tcW w:w="1584" w:type="dxa"/>
            <w:vAlign w:val="top"/>
          </w:tcPr>
          <w:p w14:paraId="41FE3DC0">
            <w:pPr>
              <w:pStyle w:val="5"/>
              <w:spacing w:line="246" w:lineRule="auto"/>
            </w:pPr>
          </w:p>
          <w:p w14:paraId="12F0FADC">
            <w:pPr>
              <w:spacing w:before="91" w:line="223" w:lineRule="auto"/>
              <w:ind w:left="380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姓</w:t>
            </w:r>
            <w:r>
              <w:rPr>
                <w:rFonts w:ascii="黑体" w:hAnsi="黑体" w:eastAsia="黑体" w:cs="黑体"/>
                <w:spacing w:val="5"/>
                <w:sz w:val="28"/>
                <w:szCs w:val="28"/>
              </w:rPr>
              <w:t xml:space="preserve">  </w:t>
            </w: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名</w:t>
            </w:r>
          </w:p>
        </w:tc>
        <w:tc>
          <w:tcPr>
            <w:tcW w:w="1813" w:type="dxa"/>
            <w:vAlign w:val="top"/>
          </w:tcPr>
          <w:p w14:paraId="299B65C4">
            <w:pPr>
              <w:pStyle w:val="5"/>
            </w:pPr>
          </w:p>
        </w:tc>
        <w:tc>
          <w:tcPr>
            <w:tcW w:w="1695" w:type="dxa"/>
            <w:vAlign w:val="top"/>
          </w:tcPr>
          <w:p w14:paraId="1694C94D">
            <w:pPr>
              <w:pStyle w:val="5"/>
              <w:spacing w:line="247" w:lineRule="auto"/>
            </w:pPr>
          </w:p>
          <w:p w14:paraId="4FEAAC16">
            <w:pPr>
              <w:spacing w:before="91" w:line="222" w:lineRule="auto"/>
              <w:ind w:left="296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工作单位</w:t>
            </w:r>
          </w:p>
        </w:tc>
        <w:tc>
          <w:tcPr>
            <w:tcW w:w="3438" w:type="dxa"/>
            <w:vAlign w:val="top"/>
          </w:tcPr>
          <w:p w14:paraId="3C284669">
            <w:pPr>
              <w:pStyle w:val="5"/>
            </w:pPr>
          </w:p>
        </w:tc>
      </w:tr>
      <w:tr w14:paraId="200D242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2" w:hRule="atLeast"/>
        </w:trPr>
        <w:tc>
          <w:tcPr>
            <w:tcW w:w="1584" w:type="dxa"/>
            <w:vAlign w:val="top"/>
          </w:tcPr>
          <w:p w14:paraId="30807AC9">
            <w:pPr>
              <w:pStyle w:val="5"/>
              <w:spacing w:line="251" w:lineRule="auto"/>
            </w:pPr>
          </w:p>
          <w:p w14:paraId="4F91136D">
            <w:pPr>
              <w:spacing w:before="91" w:line="223" w:lineRule="auto"/>
              <w:ind w:left="23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2"/>
                <w:sz w:val="28"/>
                <w:szCs w:val="28"/>
              </w:rPr>
              <w:t>推荐工会</w:t>
            </w:r>
          </w:p>
        </w:tc>
        <w:tc>
          <w:tcPr>
            <w:tcW w:w="1813" w:type="dxa"/>
            <w:vAlign w:val="top"/>
          </w:tcPr>
          <w:p w14:paraId="40F7421C">
            <w:pPr>
              <w:pStyle w:val="5"/>
            </w:pPr>
          </w:p>
        </w:tc>
        <w:tc>
          <w:tcPr>
            <w:tcW w:w="1695" w:type="dxa"/>
            <w:vAlign w:val="top"/>
          </w:tcPr>
          <w:p w14:paraId="7C70DD89">
            <w:pPr>
              <w:pStyle w:val="5"/>
              <w:spacing w:line="251" w:lineRule="auto"/>
            </w:pPr>
          </w:p>
          <w:p w14:paraId="2EE89E12">
            <w:pPr>
              <w:spacing w:before="91" w:line="222" w:lineRule="auto"/>
              <w:ind w:left="296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联系电话</w:t>
            </w:r>
          </w:p>
        </w:tc>
        <w:tc>
          <w:tcPr>
            <w:tcW w:w="3438" w:type="dxa"/>
            <w:vAlign w:val="top"/>
          </w:tcPr>
          <w:p w14:paraId="7BA00E3E">
            <w:pPr>
              <w:pStyle w:val="5"/>
            </w:pPr>
          </w:p>
        </w:tc>
      </w:tr>
      <w:tr w14:paraId="1707EFF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2" w:hRule="atLeast"/>
        </w:trPr>
        <w:tc>
          <w:tcPr>
            <w:tcW w:w="1584" w:type="dxa"/>
            <w:vAlign w:val="top"/>
          </w:tcPr>
          <w:p w14:paraId="2ED02A93">
            <w:pPr>
              <w:spacing w:before="143" w:line="250" w:lineRule="auto"/>
              <w:ind w:left="521" w:right="227" w:hanging="277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展示作品</w:t>
            </w:r>
            <w:r>
              <w:rPr>
                <w:rFonts w:ascii="黑体" w:hAnsi="黑体" w:eastAsia="黑体" w:cs="黑体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spacing w:val="-6"/>
                <w:sz w:val="28"/>
                <w:szCs w:val="28"/>
              </w:rPr>
              <w:t>名称</w:t>
            </w:r>
          </w:p>
        </w:tc>
        <w:tc>
          <w:tcPr>
            <w:tcW w:w="1813" w:type="dxa"/>
            <w:vAlign w:val="top"/>
          </w:tcPr>
          <w:p w14:paraId="5F05A0C4">
            <w:pPr>
              <w:pStyle w:val="5"/>
            </w:pPr>
          </w:p>
        </w:tc>
        <w:tc>
          <w:tcPr>
            <w:tcW w:w="1695" w:type="dxa"/>
            <w:vAlign w:val="top"/>
          </w:tcPr>
          <w:p w14:paraId="15D6E5EA">
            <w:pPr>
              <w:pStyle w:val="5"/>
              <w:spacing w:line="252" w:lineRule="auto"/>
            </w:pPr>
          </w:p>
          <w:p w14:paraId="37C16242">
            <w:pPr>
              <w:spacing w:before="91" w:line="222" w:lineRule="auto"/>
              <w:ind w:left="300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表现形式</w:t>
            </w:r>
          </w:p>
        </w:tc>
        <w:tc>
          <w:tcPr>
            <w:tcW w:w="3438" w:type="dxa"/>
            <w:vAlign w:val="top"/>
          </w:tcPr>
          <w:p w14:paraId="29597805">
            <w:pPr>
              <w:pStyle w:val="5"/>
            </w:pPr>
          </w:p>
        </w:tc>
      </w:tr>
      <w:tr w14:paraId="6BD221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4" w:hRule="atLeast"/>
        </w:trPr>
        <w:tc>
          <w:tcPr>
            <w:tcW w:w="1584" w:type="dxa"/>
            <w:vAlign w:val="top"/>
          </w:tcPr>
          <w:p w14:paraId="3776D7F5">
            <w:pPr>
              <w:pStyle w:val="5"/>
              <w:spacing w:line="258" w:lineRule="auto"/>
            </w:pPr>
          </w:p>
          <w:p w14:paraId="3D8D1618">
            <w:pPr>
              <w:pStyle w:val="5"/>
              <w:spacing w:line="258" w:lineRule="auto"/>
            </w:pPr>
          </w:p>
          <w:p w14:paraId="23693804">
            <w:pPr>
              <w:pStyle w:val="5"/>
              <w:spacing w:line="258" w:lineRule="auto"/>
            </w:pPr>
          </w:p>
          <w:p w14:paraId="02297FB6">
            <w:pPr>
              <w:pStyle w:val="5"/>
              <w:spacing w:line="258" w:lineRule="auto"/>
            </w:pPr>
          </w:p>
          <w:p w14:paraId="7C686201">
            <w:pPr>
              <w:pStyle w:val="5"/>
              <w:spacing w:line="259" w:lineRule="auto"/>
            </w:pPr>
          </w:p>
          <w:p w14:paraId="4EFA7081">
            <w:pPr>
              <w:pStyle w:val="5"/>
              <w:spacing w:line="259" w:lineRule="auto"/>
            </w:pPr>
          </w:p>
          <w:p w14:paraId="29ACFD3F">
            <w:pPr>
              <w:pStyle w:val="5"/>
              <w:spacing w:line="259" w:lineRule="auto"/>
            </w:pPr>
          </w:p>
          <w:p w14:paraId="726A767C">
            <w:pPr>
              <w:pStyle w:val="5"/>
              <w:spacing w:line="259" w:lineRule="auto"/>
            </w:pPr>
          </w:p>
          <w:p w14:paraId="158E2729">
            <w:pPr>
              <w:pStyle w:val="5"/>
              <w:spacing w:line="259" w:lineRule="auto"/>
            </w:pPr>
          </w:p>
          <w:p w14:paraId="497ACD98">
            <w:pPr>
              <w:pStyle w:val="5"/>
              <w:spacing w:line="259" w:lineRule="auto"/>
            </w:pPr>
          </w:p>
          <w:p w14:paraId="6C4DDD2C">
            <w:pPr>
              <w:spacing w:before="91" w:line="249" w:lineRule="auto"/>
              <w:ind w:left="536" w:right="227" w:hanging="292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展示作品</w:t>
            </w:r>
            <w:r>
              <w:rPr>
                <w:rFonts w:ascii="黑体" w:hAnsi="黑体" w:eastAsia="黑体" w:cs="黑体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spacing w:val="-14"/>
                <w:sz w:val="28"/>
                <w:szCs w:val="28"/>
              </w:rPr>
              <w:t>内容</w:t>
            </w:r>
          </w:p>
        </w:tc>
        <w:tc>
          <w:tcPr>
            <w:tcW w:w="6946" w:type="dxa"/>
            <w:gridSpan w:val="3"/>
            <w:vAlign w:val="top"/>
          </w:tcPr>
          <w:p w14:paraId="29B71763">
            <w:pPr>
              <w:pStyle w:val="5"/>
            </w:pPr>
          </w:p>
        </w:tc>
      </w:tr>
      <w:tr w14:paraId="3E292F9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4" w:hRule="atLeast"/>
        </w:trPr>
        <w:tc>
          <w:tcPr>
            <w:tcW w:w="1584" w:type="dxa"/>
            <w:vAlign w:val="top"/>
          </w:tcPr>
          <w:p w14:paraId="7A5D34A1">
            <w:pPr>
              <w:pStyle w:val="5"/>
              <w:spacing w:line="295" w:lineRule="auto"/>
            </w:pPr>
          </w:p>
          <w:p w14:paraId="4F69F710">
            <w:pPr>
              <w:spacing w:before="91" w:line="250" w:lineRule="auto"/>
              <w:ind w:left="584" w:right="23" w:hanging="416"/>
              <w:rPr>
                <w:rFonts w:ascii="黑体" w:hAnsi="黑体" w:eastAsia="黑体" w:cs="黑体"/>
                <w:spacing w:val="-3"/>
                <w:sz w:val="28"/>
                <w:szCs w:val="28"/>
              </w:rPr>
            </w:pPr>
          </w:p>
          <w:p w14:paraId="480842B3">
            <w:pPr>
              <w:spacing w:before="91" w:line="250" w:lineRule="auto"/>
              <w:ind w:left="584" w:right="23" w:hanging="416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其他参演人</w:t>
            </w:r>
            <w:r>
              <w:rPr>
                <w:rFonts w:ascii="黑体" w:hAnsi="黑体" w:eastAsia="黑体" w:cs="黑体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姓名</w:t>
            </w:r>
          </w:p>
        </w:tc>
        <w:tc>
          <w:tcPr>
            <w:tcW w:w="6946" w:type="dxa"/>
            <w:gridSpan w:val="3"/>
            <w:vAlign w:val="top"/>
          </w:tcPr>
          <w:p w14:paraId="444D5D8B">
            <w:pPr>
              <w:pStyle w:val="5"/>
            </w:pPr>
          </w:p>
        </w:tc>
      </w:tr>
    </w:tbl>
    <w:p w14:paraId="565D67CA">
      <w:pPr>
        <w:rPr>
          <w:rFonts w:ascii="Arial"/>
          <w:sz w:val="21"/>
        </w:rPr>
      </w:pPr>
    </w:p>
    <w:p w14:paraId="59CB698D">
      <w:pPr>
        <w:rPr>
          <w:rFonts w:ascii="Arial" w:hAnsi="Arial" w:eastAsia="Arial" w:cs="Arial"/>
          <w:sz w:val="21"/>
          <w:szCs w:val="21"/>
        </w:rPr>
        <w:sectPr>
          <w:footerReference r:id="rId7" w:type="default"/>
          <w:pgSz w:w="11906" w:h="16839"/>
          <w:pgMar w:top="400" w:right="1451" w:bottom="1280" w:left="1616" w:header="0" w:footer="1027" w:gutter="0"/>
          <w:cols w:space="720" w:num="1"/>
        </w:sectPr>
      </w:pPr>
    </w:p>
    <w:p w14:paraId="4F89952B">
      <w:pPr>
        <w:spacing w:before="100" w:line="230" w:lineRule="auto"/>
        <w:rPr>
          <w:rFonts w:ascii="Arial"/>
          <w:sz w:val="2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9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57C5C739">
      <w:pPr>
        <w:spacing w:before="184" w:line="204" w:lineRule="auto"/>
        <w:ind w:left="742"/>
        <w:jc w:val="center"/>
        <w:rPr>
          <w:rFonts w:ascii="微软雅黑" w:hAnsi="微软雅黑" w:eastAsia="微软雅黑" w:cs="微软雅黑"/>
          <w:spacing w:val="24"/>
          <w:sz w:val="44"/>
          <w:szCs w:val="44"/>
        </w:rPr>
      </w:pPr>
      <w:r>
        <w:rPr>
          <w:rFonts w:ascii="微软雅黑" w:hAnsi="微软雅黑" w:eastAsia="微软雅黑" w:cs="微软雅黑"/>
          <w:spacing w:val="24"/>
          <w:sz w:val="44"/>
          <w:szCs w:val="44"/>
        </w:rPr>
        <w:t>“我与工会的故事”</w:t>
      </w:r>
      <w:r>
        <w:rPr>
          <w:rFonts w:hint="eastAsia" w:ascii="微软雅黑" w:hAnsi="微软雅黑" w:eastAsia="微软雅黑" w:cs="微软雅黑"/>
          <w:spacing w:val="24"/>
          <w:sz w:val="44"/>
          <w:szCs w:val="44"/>
          <w:lang w:eastAsia="zh-CN"/>
        </w:rPr>
        <w:t>“</w:t>
      </w:r>
      <w:r>
        <w:rPr>
          <w:rFonts w:hint="eastAsia" w:ascii="微软雅黑" w:hAnsi="微软雅黑" w:eastAsia="微软雅黑" w:cs="微软雅黑"/>
          <w:spacing w:val="24"/>
          <w:sz w:val="44"/>
          <w:szCs w:val="44"/>
          <w:lang w:val="en-US" w:eastAsia="zh-CN"/>
        </w:rPr>
        <w:t>弘扬高尚师德 书写林职院故事</w:t>
      </w:r>
      <w:r>
        <w:rPr>
          <w:rFonts w:hint="eastAsia" w:ascii="微软雅黑" w:hAnsi="微软雅黑" w:eastAsia="微软雅黑" w:cs="微软雅黑"/>
          <w:spacing w:val="24"/>
          <w:sz w:val="44"/>
          <w:szCs w:val="44"/>
          <w:lang w:eastAsia="zh-CN"/>
        </w:rPr>
        <w:t>”</w:t>
      </w:r>
      <w:r>
        <w:rPr>
          <w:rFonts w:hint="eastAsia" w:ascii="微软雅黑" w:hAnsi="微软雅黑" w:eastAsia="微软雅黑" w:cs="微软雅黑"/>
          <w:spacing w:val="24"/>
          <w:sz w:val="44"/>
          <w:szCs w:val="44"/>
          <w:lang w:val="en-US" w:eastAsia="zh-CN"/>
        </w:rPr>
        <w:t>师德师风主题</w:t>
      </w:r>
      <w:r>
        <w:rPr>
          <w:rFonts w:ascii="微软雅黑" w:hAnsi="微软雅黑" w:eastAsia="微软雅黑" w:cs="微软雅黑"/>
          <w:spacing w:val="24"/>
          <w:sz w:val="44"/>
          <w:szCs w:val="44"/>
        </w:rPr>
        <w:t>职工征文活动相关要求</w:t>
      </w:r>
    </w:p>
    <w:p w14:paraId="55C0C00D">
      <w:pPr>
        <w:spacing w:line="291" w:lineRule="auto"/>
        <w:rPr>
          <w:rFonts w:ascii="Arial"/>
          <w:sz w:val="21"/>
        </w:rPr>
      </w:pPr>
    </w:p>
    <w:p w14:paraId="7BA22639">
      <w:pPr>
        <w:spacing w:before="100" w:line="226" w:lineRule="auto"/>
        <w:ind w:firstLine="724" w:firstLineChars="200"/>
        <w:rPr>
          <w:rFonts w:ascii="黑体" w:hAnsi="黑体" w:eastAsia="黑体" w:cs="黑体"/>
          <w:spacing w:val="26"/>
          <w:sz w:val="31"/>
          <w:szCs w:val="31"/>
        </w:rPr>
      </w:pPr>
      <w:r>
        <w:rPr>
          <w:rFonts w:ascii="黑体" w:hAnsi="黑体" w:eastAsia="黑体" w:cs="黑体"/>
          <w:spacing w:val="26"/>
          <w:sz w:val="31"/>
          <w:szCs w:val="31"/>
        </w:rPr>
        <w:t>一</w:t>
      </w:r>
      <w:r>
        <w:rPr>
          <w:rFonts w:ascii="黑体" w:hAnsi="黑体" w:eastAsia="黑体" w:cs="黑体"/>
          <w:spacing w:val="-75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26"/>
          <w:sz w:val="31"/>
          <w:szCs w:val="31"/>
        </w:rPr>
        <w:t>、征文主题</w:t>
      </w:r>
    </w:p>
    <w:p w14:paraId="516DE767">
      <w:pPr>
        <w:spacing w:before="100" w:line="226" w:lineRule="auto"/>
        <w:ind w:firstLine="744" w:firstLineChars="200"/>
        <w:rPr>
          <w:rFonts w:ascii="仿宋" w:hAnsi="仿宋" w:eastAsia="仿宋" w:cs="仿宋"/>
          <w:snapToGrid w:val="0"/>
          <w:color w:val="000000"/>
          <w:spacing w:val="31"/>
          <w:kern w:val="0"/>
          <w:sz w:val="31"/>
          <w:szCs w:val="31"/>
          <w:lang w:val="en-US" w:eastAsia="en-US" w:bidi="ar-SA"/>
        </w:rPr>
      </w:pPr>
      <w:r>
        <w:rPr>
          <w:rFonts w:hint="eastAsia" w:ascii="仿宋" w:hAnsi="仿宋" w:eastAsia="仿宋" w:cs="仿宋"/>
          <w:snapToGrid w:val="0"/>
          <w:color w:val="000000"/>
          <w:spacing w:val="31"/>
          <w:kern w:val="0"/>
          <w:sz w:val="31"/>
          <w:szCs w:val="31"/>
          <w:lang w:val="en-US" w:eastAsia="zh-CN" w:bidi="ar-SA"/>
        </w:rPr>
        <w:t>1.</w:t>
      </w:r>
      <w:r>
        <w:rPr>
          <w:rFonts w:ascii="仿宋" w:hAnsi="仿宋" w:eastAsia="仿宋" w:cs="仿宋"/>
          <w:snapToGrid w:val="0"/>
          <w:color w:val="000000"/>
          <w:spacing w:val="31"/>
          <w:kern w:val="0"/>
          <w:sz w:val="31"/>
          <w:szCs w:val="31"/>
          <w:lang w:val="en-US" w:eastAsia="en-US" w:bidi="ar-SA"/>
        </w:rPr>
        <w:t>我与工会的故事</w:t>
      </w:r>
    </w:p>
    <w:p w14:paraId="477BFF2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49" w:line="226" w:lineRule="auto"/>
        <w:ind w:firstLine="744" w:firstLineChars="200"/>
        <w:textAlignment w:val="baseline"/>
        <w:rPr>
          <w:rFonts w:hint="default" w:ascii="黑体" w:hAnsi="黑体" w:eastAsia="黑体" w:cs="黑体"/>
          <w:spacing w:val="26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napToGrid w:val="0"/>
          <w:color w:val="000000"/>
          <w:spacing w:val="31"/>
          <w:kern w:val="0"/>
          <w:sz w:val="31"/>
          <w:szCs w:val="31"/>
          <w:lang w:val="en-US" w:eastAsia="zh-CN" w:bidi="ar-SA"/>
        </w:rPr>
        <w:t xml:space="preserve">2.弘扬高尚师德 书写林职院故事 </w:t>
      </w:r>
      <w:r>
        <w:rPr>
          <w:rFonts w:hint="eastAsia" w:ascii="黑体" w:hAnsi="黑体" w:eastAsia="黑体" w:cs="黑体"/>
          <w:spacing w:val="26"/>
          <w:sz w:val="31"/>
          <w:szCs w:val="31"/>
          <w:lang w:val="en-US" w:eastAsia="zh-CN"/>
        </w:rPr>
        <w:t xml:space="preserve"> </w:t>
      </w:r>
    </w:p>
    <w:p w14:paraId="66F1CBA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49" w:line="227" w:lineRule="auto"/>
        <w:ind w:left="713"/>
        <w:textAlignment w:val="baseline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25"/>
          <w:sz w:val="31"/>
          <w:szCs w:val="31"/>
        </w:rPr>
        <w:t>二</w:t>
      </w:r>
      <w:r>
        <w:rPr>
          <w:rFonts w:ascii="黑体" w:hAnsi="黑体" w:eastAsia="黑体" w:cs="黑体"/>
          <w:spacing w:val="-70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25"/>
          <w:sz w:val="31"/>
          <w:szCs w:val="31"/>
        </w:rPr>
        <w:t>、参评作品要求</w:t>
      </w:r>
    </w:p>
    <w:p w14:paraId="0A89F300">
      <w:pPr>
        <w:pStyle w:val="2"/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49" w:line="346" w:lineRule="auto"/>
        <w:ind w:firstLine="733"/>
        <w:textAlignment w:val="baseline"/>
      </w:pPr>
      <w:r>
        <w:rPr>
          <w:spacing w:val="27"/>
        </w:rPr>
        <w:t>结合</w:t>
      </w:r>
      <w:r>
        <w:rPr>
          <w:spacing w:val="-64"/>
        </w:rPr>
        <w:t xml:space="preserve"> </w:t>
      </w:r>
      <w:r>
        <w:rPr>
          <w:spacing w:val="27"/>
        </w:rPr>
        <w:t>中华全国总工会成立</w:t>
      </w:r>
      <w:r>
        <w:rPr>
          <w:spacing w:val="-77"/>
        </w:rPr>
        <w:t xml:space="preserve"> </w:t>
      </w:r>
      <w:r>
        <w:rPr>
          <w:rFonts w:ascii="Times New Roman" w:hAnsi="Times New Roman" w:eastAsia="Times New Roman" w:cs="Times New Roman"/>
          <w:spacing w:val="27"/>
        </w:rPr>
        <w:t>100</w:t>
      </w:r>
      <w:r>
        <w:rPr>
          <w:spacing w:val="27"/>
        </w:rPr>
        <w:t>周年，</w:t>
      </w:r>
      <w:r>
        <w:rPr>
          <w:spacing w:val="-92"/>
        </w:rPr>
        <w:t xml:space="preserve"> </w:t>
      </w:r>
      <w:r>
        <w:rPr>
          <w:spacing w:val="27"/>
        </w:rPr>
        <w:t>锚定助力我市</w:t>
      </w:r>
      <w:r>
        <w:rPr>
          <w:spacing w:val="-111"/>
        </w:rPr>
        <w:t xml:space="preserve"> </w:t>
      </w:r>
      <w:r>
        <w:rPr>
          <w:rFonts w:ascii="Times New Roman" w:hAnsi="Times New Roman" w:eastAsia="Times New Roman" w:cs="Times New Roman"/>
          <w:spacing w:val="27"/>
        </w:rPr>
        <w:t>“</w:t>
      </w:r>
      <w:r>
        <w:rPr>
          <w:spacing w:val="27"/>
        </w:rPr>
        <w:t>建</w:t>
      </w:r>
      <w:r>
        <w:t xml:space="preserve"> </w:t>
      </w:r>
      <w:r>
        <w:rPr>
          <w:spacing w:val="31"/>
        </w:rPr>
        <w:t>强副中心</w:t>
      </w:r>
      <w:r>
        <w:rPr>
          <w:spacing w:val="-64"/>
        </w:rPr>
        <w:t xml:space="preserve"> </w:t>
      </w:r>
      <w:r>
        <w:rPr>
          <w:spacing w:val="31"/>
        </w:rPr>
        <w:t>、形成增长极</w:t>
      </w:r>
      <w:r>
        <w:rPr>
          <w:rFonts w:ascii="Times New Roman" w:hAnsi="Times New Roman" w:eastAsia="Times New Roman" w:cs="Times New Roman"/>
          <w:spacing w:val="31"/>
        </w:rPr>
        <w:t>”</w:t>
      </w:r>
      <w:r>
        <w:rPr>
          <w:spacing w:val="31"/>
        </w:rPr>
        <w:t>的奋斗</w:t>
      </w:r>
      <w:r>
        <w:rPr>
          <w:spacing w:val="-52"/>
        </w:rPr>
        <w:t xml:space="preserve"> </w:t>
      </w:r>
      <w:r>
        <w:rPr>
          <w:spacing w:val="31"/>
        </w:rPr>
        <w:t>目标，紧扣</w:t>
      </w:r>
      <w:r>
        <w:rPr>
          <w:rFonts w:ascii="Times New Roman" w:hAnsi="Times New Roman" w:eastAsia="Times New Roman" w:cs="Times New Roman"/>
          <w:spacing w:val="31"/>
        </w:rPr>
        <w:t>“</w:t>
      </w:r>
      <w:r>
        <w:rPr>
          <w:spacing w:val="31"/>
        </w:rPr>
        <w:t>我与工会的故事</w:t>
      </w:r>
      <w:r>
        <w:rPr>
          <w:rFonts w:ascii="Times New Roman" w:hAnsi="Times New Roman" w:eastAsia="Times New Roman" w:cs="Times New Roman"/>
          <w:spacing w:val="31"/>
        </w:rPr>
        <w:t>”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spacing w:val="27"/>
        </w:rPr>
        <w:t>主题，</w:t>
      </w:r>
      <w:r>
        <w:rPr>
          <w:rFonts w:hint="eastAsia"/>
          <w:spacing w:val="27"/>
          <w:lang w:val="en-US" w:eastAsia="zh-CN"/>
        </w:rPr>
        <w:t>也</w:t>
      </w:r>
      <w:r>
        <w:rPr>
          <w:spacing w:val="-67"/>
        </w:rPr>
        <w:t xml:space="preserve"> </w:t>
      </w:r>
      <w:r>
        <w:rPr>
          <w:spacing w:val="27"/>
        </w:rPr>
        <w:t>可结合自身工作</w:t>
      </w:r>
      <w:r>
        <w:rPr>
          <w:spacing w:val="-83"/>
        </w:rPr>
        <w:t xml:space="preserve"> </w:t>
      </w:r>
      <w:r>
        <w:rPr>
          <w:spacing w:val="27"/>
        </w:rPr>
        <w:t>、</w:t>
      </w:r>
      <w:r>
        <w:rPr>
          <w:spacing w:val="-75"/>
        </w:rPr>
        <w:t xml:space="preserve"> </w:t>
      </w:r>
      <w:r>
        <w:rPr>
          <w:spacing w:val="27"/>
        </w:rPr>
        <w:t>生活</w:t>
      </w:r>
      <w:r>
        <w:rPr>
          <w:spacing w:val="-82"/>
        </w:rPr>
        <w:t xml:space="preserve"> </w:t>
      </w:r>
      <w:r>
        <w:rPr>
          <w:spacing w:val="27"/>
        </w:rPr>
        <w:t>、</w:t>
      </w:r>
      <w:r>
        <w:rPr>
          <w:spacing w:val="-88"/>
        </w:rPr>
        <w:t xml:space="preserve"> </w:t>
      </w:r>
      <w:r>
        <w:rPr>
          <w:spacing w:val="27"/>
        </w:rPr>
        <w:t>成长经历讴歌中华全国总工</w:t>
      </w:r>
      <w:r>
        <w:rPr>
          <w:spacing w:val="33"/>
        </w:rPr>
        <w:t>会成立</w:t>
      </w:r>
      <w:r>
        <w:rPr>
          <w:rFonts w:ascii="Times New Roman" w:hAnsi="Times New Roman" w:eastAsia="Times New Roman" w:cs="Times New Roman"/>
          <w:spacing w:val="33"/>
        </w:rPr>
        <w:t>100</w:t>
      </w:r>
      <w:r>
        <w:rPr>
          <w:spacing w:val="33"/>
        </w:rPr>
        <w:t>年进程中国家和社会、工运事业各方面取得的巨大</w:t>
      </w:r>
      <w:r>
        <w:rPr>
          <w:spacing w:val="3"/>
        </w:rPr>
        <w:t xml:space="preserve"> </w:t>
      </w:r>
      <w:r>
        <w:rPr>
          <w:spacing w:val="37"/>
        </w:rPr>
        <w:t>成就，</w:t>
      </w:r>
      <w:r>
        <w:rPr>
          <w:spacing w:val="-78"/>
        </w:rPr>
        <w:t xml:space="preserve"> </w:t>
      </w:r>
      <w:r>
        <w:rPr>
          <w:spacing w:val="37"/>
        </w:rPr>
        <w:t>可讲述百年来洛阳市经济社会发展取得的辉煌成就</w:t>
      </w:r>
      <w:r>
        <w:rPr>
          <w:spacing w:val="-82"/>
        </w:rPr>
        <w:t xml:space="preserve"> </w:t>
      </w:r>
      <w:r>
        <w:rPr>
          <w:spacing w:val="37"/>
        </w:rPr>
        <w:t>、</w:t>
      </w:r>
      <w:r>
        <w:t xml:space="preserve"> </w:t>
      </w:r>
      <w:r>
        <w:rPr>
          <w:spacing w:val="27"/>
        </w:rPr>
        <w:t>先进模范人物典型事迹，</w:t>
      </w:r>
      <w:r>
        <w:rPr>
          <w:spacing w:val="-83"/>
        </w:rPr>
        <w:t xml:space="preserve"> </w:t>
      </w:r>
      <w:r>
        <w:rPr>
          <w:spacing w:val="27"/>
        </w:rPr>
        <w:t>可</w:t>
      </w:r>
      <w:r>
        <w:rPr>
          <w:spacing w:val="-63"/>
        </w:rPr>
        <w:t xml:space="preserve"> </w:t>
      </w:r>
      <w:r>
        <w:rPr>
          <w:spacing w:val="27"/>
        </w:rPr>
        <w:t>以阅读</w:t>
      </w:r>
      <w:r>
        <w:rPr>
          <w:spacing w:val="-82"/>
        </w:rPr>
        <w:t xml:space="preserve"> </w:t>
      </w:r>
      <w:r>
        <w:rPr>
          <w:spacing w:val="27"/>
        </w:rPr>
        <w:t>、奋斗</w:t>
      </w:r>
      <w:r>
        <w:rPr>
          <w:spacing w:val="-83"/>
        </w:rPr>
        <w:t xml:space="preserve"> </w:t>
      </w:r>
      <w:r>
        <w:rPr>
          <w:spacing w:val="27"/>
        </w:rPr>
        <w:t>、</w:t>
      </w:r>
      <w:r>
        <w:rPr>
          <w:spacing w:val="-87"/>
        </w:rPr>
        <w:t xml:space="preserve"> </w:t>
      </w:r>
      <w:r>
        <w:rPr>
          <w:spacing w:val="27"/>
        </w:rPr>
        <w:t>心态等为主题讲</w:t>
      </w:r>
      <w:r>
        <w:rPr>
          <w:spacing w:val="31"/>
        </w:rPr>
        <w:t>述个人</w:t>
      </w:r>
      <w:r>
        <w:rPr>
          <w:spacing w:val="-80"/>
        </w:rPr>
        <w:t xml:space="preserve"> </w:t>
      </w:r>
      <w:r>
        <w:rPr>
          <w:spacing w:val="31"/>
        </w:rPr>
        <w:t>、</w:t>
      </w:r>
      <w:r>
        <w:rPr>
          <w:spacing w:val="-88"/>
        </w:rPr>
        <w:t xml:space="preserve"> </w:t>
      </w:r>
      <w:r>
        <w:rPr>
          <w:spacing w:val="31"/>
        </w:rPr>
        <w:t>家庭</w:t>
      </w:r>
      <w:r>
        <w:rPr>
          <w:spacing w:val="-82"/>
        </w:rPr>
        <w:t xml:space="preserve"> </w:t>
      </w:r>
      <w:r>
        <w:rPr>
          <w:spacing w:val="31"/>
        </w:rPr>
        <w:t>、</w:t>
      </w:r>
      <w:r>
        <w:rPr>
          <w:spacing w:val="-91"/>
        </w:rPr>
        <w:t xml:space="preserve"> </w:t>
      </w:r>
      <w:r>
        <w:rPr>
          <w:spacing w:val="31"/>
        </w:rPr>
        <w:t>企业等感人肺腑的故事，展现</w:t>
      </w:r>
      <w:r>
        <w:rPr>
          <w:spacing w:val="30"/>
        </w:rPr>
        <w:t>新时代职</w:t>
      </w:r>
      <w:r>
        <w:rPr>
          <w:rFonts w:hint="eastAsia"/>
          <w:spacing w:val="30"/>
          <w:lang w:val="en-US" w:eastAsia="zh-CN"/>
        </w:rPr>
        <w:t>工</w:t>
      </w:r>
      <w:r>
        <w:rPr>
          <w:spacing w:val="35"/>
        </w:rPr>
        <w:t>建功立业的奋进历程</w:t>
      </w:r>
      <w:r>
        <w:rPr>
          <w:spacing w:val="-72"/>
        </w:rPr>
        <w:t xml:space="preserve"> </w:t>
      </w:r>
      <w:r>
        <w:rPr>
          <w:spacing w:val="35"/>
        </w:rPr>
        <w:t>、体现家国情怀。</w:t>
      </w:r>
      <w:r>
        <w:rPr>
          <w:spacing w:val="-69"/>
        </w:rPr>
        <w:t xml:space="preserve"> </w:t>
      </w:r>
      <w:r>
        <w:rPr>
          <w:spacing w:val="35"/>
        </w:rPr>
        <w:t>要求紧紧围绕活动主</w:t>
      </w:r>
      <w:r>
        <w:rPr>
          <w:spacing w:val="16"/>
        </w:rPr>
        <w:t>题创作，</w:t>
      </w:r>
      <w:r>
        <w:rPr>
          <w:spacing w:val="-90"/>
        </w:rPr>
        <w:t xml:space="preserve"> </w:t>
      </w:r>
      <w:r>
        <w:rPr>
          <w:spacing w:val="16"/>
        </w:rPr>
        <w:t>题</w:t>
      </w:r>
      <w:r>
        <w:rPr>
          <w:spacing w:val="-52"/>
        </w:rPr>
        <w:t xml:space="preserve"> </w:t>
      </w:r>
      <w:r>
        <w:rPr>
          <w:spacing w:val="16"/>
        </w:rPr>
        <w:t>目</w:t>
      </w:r>
      <w:r>
        <w:rPr>
          <w:spacing w:val="-51"/>
        </w:rPr>
        <w:t xml:space="preserve"> </w:t>
      </w:r>
      <w:r>
        <w:rPr>
          <w:spacing w:val="16"/>
        </w:rPr>
        <w:t>自拟，体裁不限。</w:t>
      </w:r>
      <w:r>
        <w:rPr>
          <w:spacing w:val="-77"/>
        </w:rPr>
        <w:t xml:space="preserve"> </w:t>
      </w:r>
      <w:r>
        <w:rPr>
          <w:spacing w:val="16"/>
        </w:rPr>
        <w:t>作</w:t>
      </w:r>
      <w:r>
        <w:rPr>
          <w:spacing w:val="-69"/>
        </w:rPr>
        <w:t xml:space="preserve"> </w:t>
      </w:r>
      <w:r>
        <w:rPr>
          <w:spacing w:val="16"/>
        </w:rPr>
        <w:t>品</w:t>
      </w:r>
      <w:r>
        <w:rPr>
          <w:spacing w:val="-64"/>
        </w:rPr>
        <w:t xml:space="preserve"> </w:t>
      </w:r>
      <w:r>
        <w:rPr>
          <w:spacing w:val="16"/>
        </w:rPr>
        <w:t>内容涉及宗教</w:t>
      </w:r>
      <w:r>
        <w:rPr>
          <w:spacing w:val="-82"/>
        </w:rPr>
        <w:t xml:space="preserve"> </w:t>
      </w:r>
      <w:r>
        <w:rPr>
          <w:spacing w:val="16"/>
        </w:rPr>
        <w:t>、</w:t>
      </w:r>
      <w:r>
        <w:rPr>
          <w:spacing w:val="-92"/>
        </w:rPr>
        <w:t xml:space="preserve"> </w:t>
      </w:r>
      <w:r>
        <w:rPr>
          <w:spacing w:val="16"/>
        </w:rPr>
        <w:t>迷信或</w:t>
      </w:r>
      <w:r>
        <w:rPr>
          <w:spacing w:val="15"/>
        </w:rPr>
        <w:t>非主流文化等不予参评。</w:t>
      </w:r>
      <w:r>
        <w:rPr>
          <w:spacing w:val="-69"/>
        </w:rPr>
        <w:t xml:space="preserve"> </w:t>
      </w:r>
      <w:r>
        <w:rPr>
          <w:spacing w:val="15"/>
        </w:rPr>
        <w:t>字数控制在</w:t>
      </w:r>
      <w:r>
        <w:rPr>
          <w:rFonts w:ascii="Times New Roman" w:hAnsi="Times New Roman" w:eastAsia="Times New Roman" w:cs="Times New Roman"/>
          <w:spacing w:val="15"/>
        </w:rPr>
        <w:t>1000</w:t>
      </w:r>
      <w:r>
        <w:rPr>
          <w:rFonts w:ascii="微软雅黑" w:hAnsi="微软雅黑" w:eastAsia="微软雅黑" w:cs="微软雅黑"/>
          <w:spacing w:val="15"/>
        </w:rPr>
        <w:t>-</w:t>
      </w:r>
      <w:r>
        <w:rPr>
          <w:rFonts w:ascii="Times New Roman" w:hAnsi="Times New Roman" w:eastAsia="Times New Roman" w:cs="Times New Roman"/>
          <w:spacing w:val="15"/>
        </w:rPr>
        <w:t>2500</w:t>
      </w:r>
      <w:r>
        <w:rPr>
          <w:spacing w:val="15"/>
        </w:rPr>
        <w:t>字，诗歌除外。</w:t>
      </w:r>
    </w:p>
    <w:p w14:paraId="43476B80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56" w:lineRule="auto"/>
        <w:ind w:right="11" w:firstLine="728" w:firstLineChars="200"/>
        <w:textAlignment w:val="baseline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spacing w:val="27"/>
          <w:lang w:val="en-US" w:eastAsia="zh-CN"/>
        </w:rPr>
        <w:t>2.河南林业职业学院自建校以来，先后为国家与社会培养了7万余名合格的毕业生，同时，还培养造就了一大批爱国爱家爱林院的师生员工，他们与林职院融为一体，以学校的发展为己任，在学校“双高建设”、</w:t>
      </w:r>
      <w:r>
        <w:rPr>
          <w:rFonts w:hint="eastAsia"/>
          <w:spacing w:val="22"/>
          <w:lang w:val="en-US" w:eastAsia="zh-CN"/>
        </w:rPr>
        <w:t>机构改革、立德树人、教学改革、学生管理、就业育人、后勤保障、校园文化建设、师德师风建设等各个领域建功立业，承担了“为党育人、为国育才”的使命担当。</w:t>
      </w:r>
      <w:r>
        <w:rPr>
          <w:rFonts w:hint="default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征文面向</w:t>
      </w:r>
      <w:r>
        <w:rPr>
          <w:rFonts w:hint="eastAsia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全体教职员工</w:t>
      </w:r>
      <w:r>
        <w:rPr>
          <w:rFonts w:hint="default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pacing w:val="22"/>
          <w:lang w:val="en-US" w:eastAsia="zh-CN"/>
          <w14:textFill>
            <w14:solidFill>
              <w14:schemeClr w14:val="tx1"/>
            </w14:solidFill>
          </w14:textFill>
        </w:rPr>
        <w:t>请教职员工站在主人翁的立场，从各个视角抒发对林职院的情感，讲好林职院的故事，</w:t>
      </w:r>
      <w:r>
        <w:rPr>
          <w:rFonts w:hint="default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内容围绕教</w:t>
      </w:r>
      <w:r>
        <w:rPr>
          <w:rFonts w:hint="eastAsia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职工</w:t>
      </w:r>
      <w:r>
        <w:rPr>
          <w:rFonts w:hint="default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在林职院的教学、科研与育人经历，讲述师德师风的传承与践行，以及师生共同成长的感人故事</w:t>
      </w:r>
      <w:r>
        <w:rPr>
          <w:rFonts w:hint="eastAsia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pacing w:val="33"/>
          <w14:textFill>
            <w14:solidFill>
              <w14:schemeClr w14:val="tx1"/>
            </w14:solidFill>
          </w14:textFill>
        </w:rPr>
        <w:t>展现林职院人敢于担当、勇于奉献的精神风貌。</w:t>
      </w:r>
      <w:r>
        <w:rPr>
          <w:rFonts w:hint="default"/>
          <w:color w:val="000000" w:themeColor="text1"/>
          <w:spacing w:val="33"/>
          <w:lang w:val="en-US" w:eastAsia="zh-CN"/>
          <w14:textFill>
            <w14:solidFill>
              <w14:schemeClr w14:val="tx1"/>
            </w14:solidFill>
          </w14:textFill>
        </w:rPr>
        <w:t>要求主题鲜明，内容真实，情感真挚，</w:t>
      </w:r>
      <w:r>
        <w:rPr>
          <w:color w:val="000000" w:themeColor="text1"/>
          <w:spacing w:val="22"/>
          <w14:textFill>
            <w14:solidFill>
              <w14:schemeClr w14:val="tx1"/>
            </w14:solidFill>
          </w14:textFill>
        </w:rPr>
        <w:t>题目自拟，体裁不限</w:t>
      </w:r>
      <w:r>
        <w:rPr>
          <w:rFonts w:hint="eastAsia"/>
          <w:color w:val="000000" w:themeColor="text1"/>
          <w:spacing w:val="2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color w:val="000000" w:themeColor="text1"/>
          <w:spacing w:val="33"/>
          <w14:textFill>
            <w14:solidFill>
              <w14:schemeClr w14:val="tx1"/>
            </w14:solidFill>
          </w14:textFill>
        </w:rPr>
        <w:t>字数控制在1000～2500字（诗歌除外）</w:t>
      </w:r>
      <w:r>
        <w:rPr>
          <w:rFonts w:hint="eastAsia"/>
          <w:color w:val="000000" w:themeColor="text1"/>
          <w:spacing w:val="33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2D6EF5D5">
      <w:pPr>
        <w:pStyle w:val="2"/>
        <w:spacing w:before="9" w:line="354" w:lineRule="auto"/>
        <w:ind w:right="55" w:firstLine="768" w:firstLineChars="200"/>
        <w:rPr>
          <w:spacing w:val="29"/>
        </w:rPr>
      </w:pPr>
      <w:r>
        <w:rPr>
          <w:rFonts w:hint="eastAsia" w:ascii="Times New Roman" w:hAnsi="Times New Roman" w:eastAsia="宋体" w:cs="Times New Roman"/>
          <w:spacing w:val="37"/>
          <w:lang w:val="en-US" w:eastAsia="zh-CN"/>
        </w:rPr>
        <w:t>3</w:t>
      </w:r>
      <w:r>
        <w:rPr>
          <w:rFonts w:ascii="Times New Roman" w:hAnsi="Times New Roman" w:eastAsia="Times New Roman" w:cs="Times New Roman"/>
          <w:spacing w:val="37"/>
        </w:rPr>
        <w:t>.</w:t>
      </w:r>
      <w:r>
        <w:rPr>
          <w:spacing w:val="37"/>
        </w:rPr>
        <w:t>征文作品要求</w:t>
      </w:r>
      <w:r>
        <w:rPr>
          <w:rFonts w:hint="eastAsia"/>
          <w:spacing w:val="37"/>
          <w:lang w:val="en-US" w:eastAsia="zh-CN"/>
        </w:rPr>
        <w:t>W</w:t>
      </w:r>
      <w:r>
        <w:rPr>
          <w:spacing w:val="37"/>
        </w:rPr>
        <w:t>ord格式电子版，</w:t>
      </w:r>
      <w:r>
        <w:rPr>
          <w:spacing w:val="-77"/>
        </w:rPr>
        <w:t xml:space="preserve"> </w:t>
      </w:r>
      <w:r>
        <w:rPr>
          <w:spacing w:val="37"/>
        </w:rPr>
        <w:t>排版标题</w:t>
      </w:r>
      <w:r>
        <w:rPr>
          <w:spacing w:val="-86"/>
        </w:rPr>
        <w:t xml:space="preserve"> </w:t>
      </w:r>
      <w:r>
        <w:rPr>
          <w:spacing w:val="37"/>
        </w:rPr>
        <w:t>二</w:t>
      </w:r>
      <w:r>
        <w:rPr>
          <w:spacing w:val="-93"/>
        </w:rPr>
        <w:t xml:space="preserve"> </w:t>
      </w:r>
      <w:r>
        <w:rPr>
          <w:spacing w:val="37"/>
        </w:rPr>
        <w:t>号方正小</w:t>
      </w:r>
      <w:r>
        <w:t xml:space="preserve"> </w:t>
      </w:r>
      <w:r>
        <w:rPr>
          <w:spacing w:val="-16"/>
        </w:rPr>
        <w:t>标</w:t>
      </w:r>
      <w:r>
        <w:rPr>
          <w:spacing w:val="-65"/>
        </w:rPr>
        <w:t xml:space="preserve"> </w:t>
      </w:r>
      <w:r>
        <w:rPr>
          <w:spacing w:val="-16"/>
        </w:rPr>
        <w:t>宋</w:t>
      </w:r>
      <w:r>
        <w:rPr>
          <w:spacing w:val="-68"/>
        </w:rPr>
        <w:t xml:space="preserve"> </w:t>
      </w:r>
      <w:r>
        <w:rPr>
          <w:spacing w:val="-16"/>
        </w:rPr>
        <w:t>简</w:t>
      </w:r>
      <w:r>
        <w:rPr>
          <w:spacing w:val="-85"/>
        </w:rPr>
        <w:t xml:space="preserve"> </w:t>
      </w:r>
      <w:r>
        <w:rPr>
          <w:spacing w:val="-16"/>
        </w:rPr>
        <w:t>体</w:t>
      </w:r>
      <w:r>
        <w:rPr>
          <w:spacing w:val="-88"/>
        </w:rPr>
        <w:t xml:space="preserve"> </w:t>
      </w:r>
      <w:r>
        <w:rPr>
          <w:spacing w:val="-16"/>
        </w:rPr>
        <w:t>，</w:t>
      </w:r>
      <w:r>
        <w:rPr>
          <w:spacing w:val="-55"/>
        </w:rPr>
        <w:t xml:space="preserve"> </w:t>
      </w:r>
      <w:r>
        <w:rPr>
          <w:spacing w:val="-16"/>
        </w:rPr>
        <w:t>正</w:t>
      </w:r>
      <w:r>
        <w:rPr>
          <w:spacing w:val="-64"/>
        </w:rPr>
        <w:t xml:space="preserve"> </w:t>
      </w:r>
      <w:r>
        <w:rPr>
          <w:spacing w:val="-16"/>
        </w:rPr>
        <w:t>文</w:t>
      </w:r>
      <w:r>
        <w:rPr>
          <w:spacing w:val="-58"/>
        </w:rPr>
        <w:t xml:space="preserve"> </w:t>
      </w:r>
      <w:r>
        <w:rPr>
          <w:spacing w:val="-16"/>
        </w:rPr>
        <w:t>一</w:t>
      </w:r>
      <w:r>
        <w:rPr>
          <w:spacing w:val="-64"/>
        </w:rPr>
        <w:t xml:space="preserve"> </w:t>
      </w:r>
      <w:r>
        <w:rPr>
          <w:spacing w:val="-16"/>
        </w:rPr>
        <w:t>级</w:t>
      </w:r>
      <w:r>
        <w:rPr>
          <w:spacing w:val="-80"/>
        </w:rPr>
        <w:t xml:space="preserve"> </w:t>
      </w:r>
      <w:r>
        <w:rPr>
          <w:spacing w:val="-16"/>
        </w:rPr>
        <w:t>标</w:t>
      </w:r>
      <w:r>
        <w:rPr>
          <w:spacing w:val="-73"/>
        </w:rPr>
        <w:t xml:space="preserve"> </w:t>
      </w:r>
      <w:r>
        <w:rPr>
          <w:spacing w:val="-16"/>
        </w:rPr>
        <w:t>题</w:t>
      </w:r>
      <w:r>
        <w:rPr>
          <w:spacing w:val="-54"/>
        </w:rPr>
        <w:t xml:space="preserve"> </w:t>
      </w:r>
      <w:r>
        <w:rPr>
          <w:spacing w:val="-16"/>
        </w:rPr>
        <w:t>三</w:t>
      </w:r>
      <w:r>
        <w:rPr>
          <w:spacing w:val="-64"/>
        </w:rPr>
        <w:t xml:space="preserve"> </w:t>
      </w:r>
      <w:r>
        <w:rPr>
          <w:spacing w:val="-16"/>
        </w:rPr>
        <w:t>号</w:t>
      </w:r>
      <w:r>
        <w:rPr>
          <w:spacing w:val="-64"/>
        </w:rPr>
        <w:t xml:space="preserve"> </w:t>
      </w:r>
      <w:r>
        <w:rPr>
          <w:spacing w:val="-16"/>
        </w:rPr>
        <w:t>黑</w:t>
      </w:r>
      <w:r>
        <w:rPr>
          <w:spacing w:val="-85"/>
        </w:rPr>
        <w:t xml:space="preserve"> </w:t>
      </w:r>
      <w:r>
        <w:rPr>
          <w:spacing w:val="-16"/>
        </w:rPr>
        <w:t>体</w:t>
      </w:r>
      <w:r>
        <w:rPr>
          <w:spacing w:val="-51"/>
        </w:rPr>
        <w:t xml:space="preserve"> </w:t>
      </w:r>
      <w:r>
        <w:rPr>
          <w:spacing w:val="-16"/>
        </w:rPr>
        <w:t>、</w:t>
      </w:r>
      <w:r>
        <w:rPr>
          <w:spacing w:val="-54"/>
        </w:rPr>
        <w:t xml:space="preserve"> </w:t>
      </w:r>
      <w:r>
        <w:rPr>
          <w:spacing w:val="-16"/>
        </w:rPr>
        <w:t>正</w:t>
      </w:r>
      <w:r>
        <w:rPr>
          <w:spacing w:val="-64"/>
        </w:rPr>
        <w:t xml:space="preserve"> </w:t>
      </w:r>
      <w:r>
        <w:rPr>
          <w:spacing w:val="-16"/>
        </w:rPr>
        <w:t>文 内</w:t>
      </w:r>
      <w:r>
        <w:rPr>
          <w:spacing w:val="-73"/>
        </w:rPr>
        <w:t xml:space="preserve"> </w:t>
      </w:r>
      <w:r>
        <w:rPr>
          <w:spacing w:val="-16"/>
        </w:rPr>
        <w:t>容</w:t>
      </w:r>
      <w:r>
        <w:rPr>
          <w:spacing w:val="-54"/>
        </w:rPr>
        <w:t xml:space="preserve"> </w:t>
      </w:r>
      <w:r>
        <w:rPr>
          <w:spacing w:val="-16"/>
        </w:rPr>
        <w:t>三</w:t>
      </w:r>
      <w:r>
        <w:rPr>
          <w:spacing w:val="-64"/>
        </w:rPr>
        <w:t xml:space="preserve"> </w:t>
      </w:r>
      <w:r>
        <w:rPr>
          <w:spacing w:val="-16"/>
        </w:rPr>
        <w:t>号</w:t>
      </w:r>
      <w:r>
        <w:rPr>
          <w:spacing w:val="-72"/>
        </w:rPr>
        <w:t xml:space="preserve"> </w:t>
      </w:r>
      <w:r>
        <w:rPr>
          <w:spacing w:val="-16"/>
        </w:rPr>
        <w:t>仿</w:t>
      </w:r>
      <w:r>
        <w:rPr>
          <w:spacing w:val="-66"/>
        </w:rPr>
        <w:t xml:space="preserve"> </w:t>
      </w:r>
      <w:r>
        <w:rPr>
          <w:spacing w:val="-16"/>
        </w:rPr>
        <w:t>宋</w:t>
      </w:r>
      <w:r>
        <w:rPr>
          <w:spacing w:val="37"/>
        </w:rPr>
        <w:t xml:space="preserve"> GB2312。</w:t>
      </w:r>
      <w:r>
        <w:rPr>
          <w:spacing w:val="-79"/>
        </w:rPr>
        <w:t xml:space="preserve"> </w:t>
      </w:r>
      <w:r>
        <w:rPr>
          <w:spacing w:val="25"/>
        </w:rPr>
        <w:t>请务必在作品题</w:t>
      </w:r>
      <w:r>
        <w:rPr>
          <w:spacing w:val="-54"/>
        </w:rPr>
        <w:t xml:space="preserve"> </w:t>
      </w:r>
      <w:r>
        <w:rPr>
          <w:spacing w:val="25"/>
        </w:rPr>
        <w:t>目下方注明作者姓名</w:t>
      </w:r>
      <w:r>
        <w:rPr>
          <w:spacing w:val="-85"/>
        </w:rPr>
        <w:t xml:space="preserve"> </w:t>
      </w:r>
      <w:r>
        <w:rPr>
          <w:spacing w:val="25"/>
        </w:rPr>
        <w:t>、</w:t>
      </w:r>
      <w:r>
        <w:rPr>
          <w:rFonts w:hint="eastAsia"/>
          <w:spacing w:val="25"/>
          <w:lang w:val="en-US" w:eastAsia="zh-CN"/>
        </w:rPr>
        <w:t>部门</w:t>
      </w:r>
      <w:r>
        <w:rPr>
          <w:spacing w:val="29"/>
        </w:rPr>
        <w:t>等重要联系方式。</w:t>
      </w:r>
    </w:p>
    <w:p w14:paraId="1A280275">
      <w:pPr>
        <w:pStyle w:val="2"/>
        <w:spacing w:before="49" w:line="354" w:lineRule="auto"/>
        <w:ind w:left="3" w:right="85" w:firstLine="709"/>
        <w:jc w:val="both"/>
        <w:rPr>
          <w:rFonts w:ascii="黑体" w:hAnsi="黑体" w:eastAsia="黑体" w:cs="黑体"/>
          <w:spacing w:val="19"/>
          <w:sz w:val="31"/>
          <w:szCs w:val="31"/>
        </w:rPr>
      </w:pPr>
      <w:r>
        <w:rPr>
          <w:rFonts w:ascii="黑体" w:hAnsi="黑体" w:eastAsia="黑体" w:cs="黑体"/>
          <w:spacing w:val="19"/>
          <w:sz w:val="31"/>
          <w:szCs w:val="31"/>
        </w:rPr>
        <w:t>三</w:t>
      </w:r>
      <w:r>
        <w:rPr>
          <w:rFonts w:ascii="黑体" w:hAnsi="黑体" w:eastAsia="黑体" w:cs="黑体"/>
          <w:spacing w:val="-7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19"/>
          <w:sz w:val="31"/>
          <w:szCs w:val="31"/>
        </w:rPr>
        <w:t>、奖项设置</w:t>
      </w:r>
    </w:p>
    <w:p w14:paraId="303A08EB">
      <w:pPr>
        <w:pStyle w:val="2"/>
        <w:spacing w:before="49" w:line="354" w:lineRule="auto"/>
        <w:ind w:left="3" w:right="85" w:firstLine="709"/>
        <w:jc w:val="both"/>
        <w:rPr>
          <w:rFonts w:hint="default"/>
          <w:spacing w:val="25"/>
          <w:sz w:val="32"/>
          <w:szCs w:val="32"/>
          <w:lang w:val="en-US" w:eastAsia="zh-CN"/>
        </w:rPr>
      </w:pPr>
      <w:r>
        <w:rPr>
          <w:rFonts w:hint="eastAsia"/>
          <w:spacing w:val="25"/>
          <w:sz w:val="32"/>
          <w:szCs w:val="32"/>
          <w:lang w:val="en-US" w:eastAsia="zh-CN"/>
        </w:rPr>
        <w:t>学校工会邀请评委对征文作品进行评比，</w:t>
      </w:r>
      <w:r>
        <w:rPr>
          <w:spacing w:val="25"/>
          <w:sz w:val="32"/>
          <w:szCs w:val="32"/>
          <w:lang w:val="en-US" w:eastAsia="en-US"/>
        </w:rPr>
        <w:t>比赛设一等奖</w:t>
      </w:r>
      <w:r>
        <w:rPr>
          <w:rFonts w:hint="eastAsia"/>
          <w:spacing w:val="25"/>
          <w:sz w:val="32"/>
          <w:szCs w:val="32"/>
          <w:lang w:val="en-US" w:eastAsia="zh-CN"/>
        </w:rPr>
        <w:t>1个，</w:t>
      </w:r>
      <w:r>
        <w:rPr>
          <w:spacing w:val="25"/>
          <w:sz w:val="32"/>
          <w:szCs w:val="32"/>
          <w:lang w:val="en-US" w:eastAsia="en-US"/>
        </w:rPr>
        <w:t>二</w:t>
      </w:r>
      <w:r>
        <w:rPr>
          <w:rFonts w:hint="eastAsia"/>
          <w:spacing w:val="25"/>
          <w:sz w:val="32"/>
          <w:szCs w:val="32"/>
          <w:lang w:val="en-US" w:eastAsia="zh-CN"/>
        </w:rPr>
        <w:t>等奖2个，</w:t>
      </w:r>
      <w:r>
        <w:rPr>
          <w:spacing w:val="25"/>
          <w:sz w:val="32"/>
          <w:szCs w:val="32"/>
          <w:lang w:val="en-US" w:eastAsia="en-US"/>
        </w:rPr>
        <w:t>三等奖</w:t>
      </w:r>
      <w:r>
        <w:rPr>
          <w:rFonts w:hint="eastAsia"/>
          <w:spacing w:val="25"/>
          <w:sz w:val="32"/>
          <w:szCs w:val="32"/>
          <w:lang w:val="en-US" w:eastAsia="zh-CN"/>
        </w:rPr>
        <w:t>3个，</w:t>
      </w:r>
      <w:r>
        <w:rPr>
          <w:spacing w:val="25"/>
          <w:sz w:val="32"/>
          <w:szCs w:val="32"/>
          <w:lang w:val="en-US" w:eastAsia="en-US"/>
        </w:rPr>
        <w:t>优秀奖</w:t>
      </w:r>
      <w:r>
        <w:rPr>
          <w:rFonts w:hint="eastAsia"/>
          <w:spacing w:val="25"/>
          <w:sz w:val="32"/>
          <w:szCs w:val="32"/>
          <w:lang w:val="en-US" w:eastAsia="zh-CN"/>
        </w:rPr>
        <w:t>若干（奖励人数不超过参与人数的三分之二），一等奖作品推荐到洛阳市总工会。</w:t>
      </w:r>
    </w:p>
    <w:p w14:paraId="4958E47E">
      <w:pPr>
        <w:pStyle w:val="2"/>
        <w:spacing w:before="49" w:line="354" w:lineRule="auto"/>
        <w:ind w:left="3" w:right="85" w:firstLine="709"/>
        <w:jc w:val="both"/>
        <w:rPr>
          <w:spacing w:val="25"/>
          <w:sz w:val="32"/>
          <w:szCs w:val="32"/>
          <w:lang w:val="en-US" w:eastAsia="en-US"/>
        </w:rPr>
        <w:sectPr>
          <w:footerReference r:id="rId8" w:type="default"/>
          <w:pgSz w:w="11906" w:h="16839"/>
          <w:pgMar w:top="1440" w:right="1080" w:bottom="1440" w:left="1080" w:header="0" w:footer="1027" w:gutter="0"/>
          <w:cols w:space="720" w:num="1"/>
        </w:sectPr>
      </w:pPr>
    </w:p>
    <w:p w14:paraId="22195302">
      <w:pPr>
        <w:pStyle w:val="2"/>
        <w:spacing w:before="9" w:line="354" w:lineRule="auto"/>
        <w:ind w:right="55" w:firstLine="702"/>
        <w:rPr>
          <w:rFonts w:ascii="黑体" w:hAnsi="黑体" w:eastAsia="黑体" w:cs="黑体"/>
          <w:spacing w:val="19"/>
          <w:sz w:val="31"/>
          <w:szCs w:val="31"/>
        </w:rPr>
      </w:pPr>
    </w:p>
    <w:p w14:paraId="493A8E7C">
      <w:pPr>
        <w:spacing w:before="101" w:line="230" w:lineRule="auto"/>
        <w:rPr>
          <w:rFonts w:ascii="Arial"/>
          <w:sz w:val="2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586749F7">
      <w:pPr>
        <w:spacing w:before="184" w:line="201" w:lineRule="auto"/>
        <w:ind w:left="2172" w:right="550" w:hanging="1192"/>
        <w:jc w:val="both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pacing w:val="20"/>
          <w:sz w:val="44"/>
          <w:szCs w:val="44"/>
        </w:rPr>
        <w:t>“玫瑰书香展风采</w:t>
      </w:r>
      <w:r>
        <w:rPr>
          <w:rFonts w:ascii="微软雅黑" w:hAnsi="微软雅黑" w:eastAsia="微软雅黑" w:cs="微软雅黑"/>
          <w:spacing w:val="119"/>
          <w:sz w:val="44"/>
          <w:szCs w:val="44"/>
        </w:rPr>
        <w:t xml:space="preserve"> </w:t>
      </w:r>
      <w:r>
        <w:rPr>
          <w:rFonts w:ascii="微软雅黑" w:hAnsi="微软雅黑" w:eastAsia="微软雅黑" w:cs="微软雅黑"/>
          <w:spacing w:val="20"/>
          <w:sz w:val="44"/>
          <w:szCs w:val="44"/>
        </w:rPr>
        <w:t>砥砺奋进谱华章</w:t>
      </w:r>
      <w:r>
        <w:rPr>
          <w:rFonts w:hint="eastAsia" w:ascii="微软雅黑" w:hAnsi="微软雅黑" w:eastAsia="微软雅黑" w:cs="微软雅黑"/>
          <w:spacing w:val="20"/>
          <w:sz w:val="44"/>
          <w:szCs w:val="44"/>
          <w:lang w:eastAsia="zh-CN"/>
        </w:rPr>
        <w:t>”</w:t>
      </w:r>
      <w:r>
        <w:rPr>
          <w:rFonts w:ascii="微软雅黑" w:hAnsi="微软雅黑" w:eastAsia="微软雅黑" w:cs="微软雅黑"/>
          <w:spacing w:val="8"/>
          <w:sz w:val="44"/>
          <w:szCs w:val="44"/>
        </w:rPr>
        <w:t>最美职工阅读点推荐表</w:t>
      </w:r>
    </w:p>
    <w:p w14:paraId="68547CEF"/>
    <w:p w14:paraId="5BBC0A3A"/>
    <w:tbl>
      <w:tblPr>
        <w:tblStyle w:val="6"/>
        <w:tblW w:w="891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4"/>
        <w:gridCol w:w="7475"/>
      </w:tblGrid>
      <w:tr w14:paraId="5F0A05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1" w:hRule="atLeast"/>
        </w:trPr>
        <w:tc>
          <w:tcPr>
            <w:tcW w:w="1444" w:type="dxa"/>
            <w:vAlign w:val="top"/>
          </w:tcPr>
          <w:p w14:paraId="4AC0165A">
            <w:pPr>
              <w:pStyle w:val="5"/>
              <w:spacing w:line="259" w:lineRule="auto"/>
            </w:pPr>
          </w:p>
          <w:p w14:paraId="0DA890B6">
            <w:pPr>
              <w:pStyle w:val="5"/>
              <w:spacing w:line="259" w:lineRule="auto"/>
            </w:pPr>
          </w:p>
          <w:p w14:paraId="68364221">
            <w:pPr>
              <w:pStyle w:val="5"/>
              <w:spacing w:line="259" w:lineRule="auto"/>
            </w:pPr>
          </w:p>
          <w:p w14:paraId="2FA87E50">
            <w:pPr>
              <w:pStyle w:val="5"/>
              <w:spacing w:line="260" w:lineRule="auto"/>
            </w:pPr>
          </w:p>
          <w:p w14:paraId="1BD6528A">
            <w:pPr>
              <w:pStyle w:val="5"/>
              <w:spacing w:line="260" w:lineRule="auto"/>
            </w:pPr>
          </w:p>
          <w:p w14:paraId="63CD5C18">
            <w:pPr>
              <w:pStyle w:val="5"/>
              <w:spacing w:line="260" w:lineRule="auto"/>
            </w:pPr>
          </w:p>
          <w:p w14:paraId="2F50CD04">
            <w:pPr>
              <w:spacing w:before="91" w:line="222" w:lineRule="auto"/>
              <w:ind w:left="48"/>
              <w:jc w:val="center"/>
              <w:rPr>
                <w:rFonts w:ascii="黑体" w:hAnsi="黑体" w:eastAsia="黑体" w:cs="黑体"/>
                <w:spacing w:val="-6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6"/>
                <w:sz w:val="28"/>
                <w:szCs w:val="28"/>
              </w:rPr>
              <w:t>阅读点</w:t>
            </w:r>
          </w:p>
          <w:p w14:paraId="1F58C994">
            <w:pPr>
              <w:spacing w:before="91" w:line="222" w:lineRule="auto"/>
              <w:ind w:left="48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6"/>
                <w:sz w:val="28"/>
                <w:szCs w:val="28"/>
              </w:rPr>
              <w:t>介绍</w:t>
            </w:r>
          </w:p>
        </w:tc>
        <w:tc>
          <w:tcPr>
            <w:tcW w:w="7475" w:type="dxa"/>
            <w:vAlign w:val="top"/>
          </w:tcPr>
          <w:p w14:paraId="4E0B1C57">
            <w:pPr>
              <w:spacing w:before="49" w:line="233" w:lineRule="auto"/>
              <w:ind w:left="37" w:right="3" w:hanging="37"/>
              <w:jc w:val="both"/>
              <w:rPr>
                <w:rFonts w:ascii="仿宋" w:hAnsi="仿宋" w:eastAsia="仿宋" w:cs="仿宋"/>
                <w:spacing w:val="14"/>
                <w:sz w:val="31"/>
                <w:szCs w:val="31"/>
              </w:rPr>
            </w:pPr>
          </w:p>
          <w:p w14:paraId="4D8DF165">
            <w:pPr>
              <w:spacing w:before="49" w:line="233" w:lineRule="auto"/>
              <w:ind w:left="37" w:right="3" w:hanging="37"/>
              <w:jc w:val="both"/>
              <w:rPr>
                <w:rFonts w:ascii="仿宋" w:hAnsi="仿宋" w:eastAsia="仿宋" w:cs="仿宋"/>
                <w:spacing w:val="14"/>
                <w:sz w:val="31"/>
                <w:szCs w:val="31"/>
              </w:rPr>
            </w:pPr>
          </w:p>
          <w:p w14:paraId="1198C7D9">
            <w:pPr>
              <w:spacing w:before="49" w:line="233" w:lineRule="auto"/>
              <w:ind w:left="37" w:right="3" w:hanging="37"/>
              <w:jc w:val="both"/>
              <w:rPr>
                <w:rFonts w:ascii="仿宋" w:hAnsi="仿宋" w:eastAsia="仿宋" w:cs="仿宋"/>
                <w:sz w:val="31"/>
                <w:szCs w:val="31"/>
              </w:rPr>
            </w:pPr>
            <w:r>
              <w:rPr>
                <w:rFonts w:ascii="仿宋" w:hAnsi="仿宋" w:eastAsia="仿宋" w:cs="仿宋"/>
                <w:spacing w:val="14"/>
                <w:sz w:val="31"/>
                <w:szCs w:val="31"/>
              </w:rPr>
              <w:t>（包括阅读点基本情况、藏书量、运营情况、女职工</w:t>
            </w:r>
            <w:r>
              <w:rPr>
                <w:rFonts w:ascii="仿宋" w:hAnsi="仿宋" w:eastAsia="仿宋" w:cs="仿宋"/>
                <w:spacing w:val="10"/>
                <w:sz w:val="31"/>
                <w:szCs w:val="31"/>
              </w:rPr>
              <w:t xml:space="preserve"> </w:t>
            </w:r>
            <w:r>
              <w:rPr>
                <w:rFonts w:ascii="仿宋" w:hAnsi="仿宋" w:eastAsia="仿宋" w:cs="仿宋"/>
                <w:spacing w:val="5"/>
                <w:sz w:val="31"/>
                <w:szCs w:val="31"/>
              </w:rPr>
              <w:t>阅读活动开展情况、获得荣誉及特色亮点工作等，</w:t>
            </w:r>
            <w:r>
              <w:rPr>
                <w:rFonts w:ascii="Times New Roman" w:hAnsi="Times New Roman" w:eastAsia="Times New Roman" w:cs="Times New Roman"/>
                <w:spacing w:val="5"/>
                <w:sz w:val="31"/>
                <w:szCs w:val="31"/>
              </w:rPr>
              <w:t>800</w:t>
            </w:r>
            <w:r>
              <w:rPr>
                <w:rFonts w:ascii="Times New Roman" w:hAnsi="Times New Roman" w:eastAsia="Times New Roman" w:cs="Times New Roman"/>
                <w:spacing w:val="18"/>
                <w:sz w:val="31"/>
                <w:szCs w:val="31"/>
              </w:rPr>
              <w:t xml:space="preserve"> </w:t>
            </w:r>
            <w:r>
              <w:rPr>
                <w:rFonts w:ascii="仿宋" w:hAnsi="仿宋" w:eastAsia="仿宋" w:cs="仿宋"/>
                <w:spacing w:val="4"/>
                <w:sz w:val="31"/>
                <w:szCs w:val="31"/>
              </w:rPr>
              <w:t>字之内，可附页，并附环境图片</w:t>
            </w:r>
            <w:r>
              <w:rPr>
                <w:rFonts w:ascii="仿宋" w:hAnsi="仿宋" w:eastAsia="仿宋" w:cs="仿宋"/>
                <w:spacing w:val="-54"/>
                <w:sz w:val="31"/>
                <w:szCs w:val="31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4"/>
                <w:sz w:val="31"/>
                <w:szCs w:val="31"/>
              </w:rPr>
              <w:t>3</w:t>
            </w:r>
            <w:r>
              <w:rPr>
                <w:rFonts w:ascii="Times New Roman" w:hAnsi="Times New Roman" w:eastAsia="Times New Roman" w:cs="Times New Roman"/>
                <w:spacing w:val="36"/>
                <w:sz w:val="31"/>
                <w:szCs w:val="31"/>
              </w:rPr>
              <w:t xml:space="preserve"> </w:t>
            </w:r>
            <w:r>
              <w:rPr>
                <w:rFonts w:ascii="仿宋" w:hAnsi="仿宋" w:eastAsia="仿宋" w:cs="仿宋"/>
                <w:spacing w:val="4"/>
                <w:sz w:val="31"/>
                <w:szCs w:val="31"/>
              </w:rPr>
              <w:t>张）</w:t>
            </w:r>
          </w:p>
        </w:tc>
      </w:tr>
      <w:tr w14:paraId="013BCC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3" w:hRule="atLeast"/>
        </w:trPr>
        <w:tc>
          <w:tcPr>
            <w:tcW w:w="1444" w:type="dxa"/>
            <w:vAlign w:val="top"/>
          </w:tcPr>
          <w:p w14:paraId="1C577CB6">
            <w:pPr>
              <w:pStyle w:val="5"/>
              <w:spacing w:line="276" w:lineRule="auto"/>
            </w:pPr>
          </w:p>
          <w:p w14:paraId="00D58D8F">
            <w:pPr>
              <w:pStyle w:val="5"/>
              <w:spacing w:line="276" w:lineRule="auto"/>
            </w:pPr>
          </w:p>
          <w:p w14:paraId="30E845A9">
            <w:pPr>
              <w:pStyle w:val="5"/>
              <w:spacing w:line="277" w:lineRule="auto"/>
            </w:pPr>
          </w:p>
          <w:p w14:paraId="68D9BD57">
            <w:pPr>
              <w:spacing w:before="91" w:line="250" w:lineRule="auto"/>
              <w:ind w:left="272" w:right="158" w:hanging="272" w:hangingChars="100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pacing w:val="-4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所在</w:t>
            </w:r>
            <w:r>
              <w:rPr>
                <w:rFonts w:hint="eastAsia" w:ascii="黑体" w:hAnsi="黑体" w:eastAsia="黑体" w:cs="黑体"/>
                <w:spacing w:val="-4"/>
                <w:sz w:val="28"/>
                <w:szCs w:val="28"/>
                <w:lang w:val="en-US" w:eastAsia="zh-CN"/>
              </w:rPr>
              <w:t>部门</w:t>
            </w: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意见</w:t>
            </w:r>
          </w:p>
        </w:tc>
        <w:tc>
          <w:tcPr>
            <w:tcW w:w="7475" w:type="dxa"/>
            <w:vAlign w:val="top"/>
          </w:tcPr>
          <w:p w14:paraId="37C527D9">
            <w:pPr>
              <w:pStyle w:val="5"/>
              <w:spacing w:line="278" w:lineRule="auto"/>
            </w:pPr>
          </w:p>
          <w:p w14:paraId="016FC797">
            <w:pPr>
              <w:pStyle w:val="5"/>
              <w:spacing w:line="278" w:lineRule="auto"/>
            </w:pPr>
          </w:p>
          <w:p w14:paraId="705B924A">
            <w:pPr>
              <w:pStyle w:val="5"/>
              <w:spacing w:line="278" w:lineRule="auto"/>
            </w:pPr>
          </w:p>
          <w:p w14:paraId="78B71F33">
            <w:pPr>
              <w:pStyle w:val="5"/>
              <w:spacing w:line="279" w:lineRule="auto"/>
            </w:pPr>
          </w:p>
          <w:p w14:paraId="5D8D73D9">
            <w:pPr>
              <w:pStyle w:val="5"/>
              <w:spacing w:line="279" w:lineRule="auto"/>
            </w:pPr>
          </w:p>
          <w:p w14:paraId="11114E39">
            <w:pPr>
              <w:pStyle w:val="5"/>
              <w:spacing w:line="279" w:lineRule="auto"/>
            </w:pPr>
          </w:p>
          <w:p w14:paraId="156AA234">
            <w:pPr>
              <w:spacing w:before="91" w:line="234" w:lineRule="auto"/>
              <w:ind w:left="4748" w:right="1052" w:firstLine="547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（盖章）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pacing w:val="8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pacing w:val="21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日</w:t>
            </w:r>
          </w:p>
        </w:tc>
      </w:tr>
      <w:tr w14:paraId="1A330C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24" w:hRule="atLeast"/>
        </w:trPr>
        <w:tc>
          <w:tcPr>
            <w:tcW w:w="1444" w:type="dxa"/>
            <w:vAlign w:val="top"/>
          </w:tcPr>
          <w:p w14:paraId="0C0C5EC1">
            <w:pPr>
              <w:pStyle w:val="5"/>
              <w:spacing w:line="398" w:lineRule="auto"/>
            </w:pPr>
          </w:p>
          <w:p w14:paraId="0DAF6494">
            <w:pPr>
              <w:spacing w:before="59" w:line="222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学校工会</w:t>
            </w:r>
          </w:p>
          <w:p w14:paraId="2E1FF14C">
            <w:pPr>
              <w:spacing w:before="59" w:line="222" w:lineRule="auto"/>
              <w:jc w:val="center"/>
              <w:rPr>
                <w:rFonts w:hint="default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意见</w:t>
            </w:r>
          </w:p>
        </w:tc>
        <w:tc>
          <w:tcPr>
            <w:tcW w:w="7475" w:type="dxa"/>
            <w:vAlign w:val="top"/>
          </w:tcPr>
          <w:p w14:paraId="1AA61C67">
            <w:pPr>
              <w:pStyle w:val="5"/>
              <w:spacing w:line="267" w:lineRule="auto"/>
            </w:pPr>
          </w:p>
          <w:p w14:paraId="08265129">
            <w:pPr>
              <w:pStyle w:val="5"/>
              <w:spacing w:line="267" w:lineRule="auto"/>
            </w:pPr>
          </w:p>
          <w:p w14:paraId="635C9D0C">
            <w:pPr>
              <w:pStyle w:val="5"/>
              <w:spacing w:line="267" w:lineRule="auto"/>
            </w:pPr>
          </w:p>
          <w:p w14:paraId="10226BB1">
            <w:pPr>
              <w:pStyle w:val="5"/>
              <w:spacing w:line="267" w:lineRule="auto"/>
            </w:pPr>
          </w:p>
          <w:p w14:paraId="2808615B">
            <w:pPr>
              <w:pStyle w:val="5"/>
              <w:spacing w:line="267" w:lineRule="auto"/>
            </w:pPr>
          </w:p>
          <w:p w14:paraId="1184C686">
            <w:pPr>
              <w:pStyle w:val="5"/>
              <w:spacing w:line="268" w:lineRule="auto"/>
            </w:pPr>
          </w:p>
          <w:p w14:paraId="614EE1A1">
            <w:pPr>
              <w:spacing w:before="91" w:line="234" w:lineRule="auto"/>
              <w:ind w:left="4748" w:leftChars="2261" w:right="1052"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（盖章）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pacing w:val="8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pacing w:val="21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日</w:t>
            </w:r>
          </w:p>
        </w:tc>
      </w:tr>
    </w:tbl>
    <w:p w14:paraId="739A4334">
      <w:pPr>
        <w:rPr>
          <w:rFonts w:ascii="Arial" w:hAnsi="Arial" w:eastAsia="Arial" w:cs="Arial"/>
          <w:sz w:val="21"/>
          <w:szCs w:val="21"/>
        </w:rPr>
        <w:sectPr>
          <w:footerReference r:id="rId9" w:type="default"/>
          <w:pgSz w:w="11906" w:h="16839"/>
          <w:pgMar w:top="1440" w:right="1080" w:bottom="1440" w:left="1080" w:header="0" w:footer="1027" w:gutter="0"/>
          <w:cols w:space="720" w:num="1"/>
        </w:sectPr>
      </w:pPr>
    </w:p>
    <w:p w14:paraId="04CBBB78">
      <w:pPr>
        <w:spacing w:line="280" w:lineRule="auto"/>
        <w:rPr>
          <w:rFonts w:ascii="Arial"/>
          <w:sz w:val="21"/>
        </w:rPr>
      </w:pPr>
    </w:p>
    <w:p w14:paraId="1C863AA6">
      <w:pPr>
        <w:spacing w:before="101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22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6</w:t>
      </w:r>
    </w:p>
    <w:p w14:paraId="17E4CB12">
      <w:pPr>
        <w:spacing w:line="264" w:lineRule="auto"/>
        <w:rPr>
          <w:rFonts w:ascii="Arial"/>
          <w:sz w:val="21"/>
        </w:rPr>
      </w:pPr>
    </w:p>
    <w:p w14:paraId="5334B0E4">
      <w:pPr>
        <w:spacing w:before="185" w:line="201" w:lineRule="auto"/>
        <w:ind w:left="1410" w:right="431" w:hanging="1440" w:hangingChars="300"/>
        <w:jc w:val="both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pacing w:val="20"/>
          <w:sz w:val="44"/>
          <w:szCs w:val="44"/>
        </w:rPr>
        <w:t>“玫瑰书香展风采</w:t>
      </w:r>
      <w:r>
        <w:rPr>
          <w:rFonts w:ascii="微软雅黑" w:hAnsi="微软雅黑" w:eastAsia="微软雅黑" w:cs="微软雅黑"/>
          <w:spacing w:val="119"/>
          <w:sz w:val="44"/>
          <w:szCs w:val="44"/>
        </w:rPr>
        <w:t xml:space="preserve"> </w:t>
      </w:r>
      <w:r>
        <w:rPr>
          <w:rFonts w:ascii="微软雅黑" w:hAnsi="微软雅黑" w:eastAsia="微软雅黑" w:cs="微软雅黑"/>
          <w:spacing w:val="20"/>
          <w:sz w:val="44"/>
          <w:szCs w:val="44"/>
        </w:rPr>
        <w:t>砥砺奋进谱华章</w:t>
      </w:r>
      <w:r>
        <w:rPr>
          <w:rFonts w:hint="default" w:ascii="微软雅黑" w:hAnsi="微软雅黑" w:eastAsia="微软雅黑" w:cs="微软雅黑"/>
          <w:spacing w:val="20"/>
          <w:sz w:val="44"/>
          <w:szCs w:val="44"/>
          <w:lang w:val="en-US" w:eastAsia="zh-CN"/>
        </w:rPr>
        <w:t>”</w:t>
      </w:r>
      <w:r>
        <w:rPr>
          <w:rFonts w:ascii="微软雅黑" w:hAnsi="微软雅黑" w:eastAsia="微软雅黑" w:cs="微软雅黑"/>
          <w:spacing w:val="8"/>
          <w:sz w:val="44"/>
          <w:szCs w:val="44"/>
        </w:rPr>
        <w:t>优秀职工阅读组织推荐表</w:t>
      </w:r>
    </w:p>
    <w:p w14:paraId="7E9147FB">
      <w:pPr>
        <w:spacing w:before="3"/>
      </w:pPr>
    </w:p>
    <w:p w14:paraId="40EAA7A3">
      <w:pPr>
        <w:spacing w:before="3"/>
      </w:pPr>
    </w:p>
    <w:tbl>
      <w:tblPr>
        <w:tblStyle w:val="6"/>
        <w:tblW w:w="868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30"/>
        <w:gridCol w:w="6856"/>
      </w:tblGrid>
      <w:tr w14:paraId="53375F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0" w:hRule="atLeast"/>
        </w:trPr>
        <w:tc>
          <w:tcPr>
            <w:tcW w:w="1830" w:type="dxa"/>
            <w:vAlign w:val="top"/>
          </w:tcPr>
          <w:p w14:paraId="2518A037">
            <w:pPr>
              <w:pStyle w:val="5"/>
              <w:spacing w:line="361" w:lineRule="auto"/>
            </w:pPr>
          </w:p>
          <w:p w14:paraId="5D932FC8">
            <w:pPr>
              <w:spacing w:before="91" w:line="222" w:lineRule="auto"/>
              <w:ind w:left="102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阅读组织名称</w:t>
            </w:r>
          </w:p>
        </w:tc>
        <w:tc>
          <w:tcPr>
            <w:tcW w:w="6856" w:type="dxa"/>
            <w:vAlign w:val="top"/>
          </w:tcPr>
          <w:p w14:paraId="343AD958">
            <w:pPr>
              <w:pStyle w:val="5"/>
            </w:pPr>
          </w:p>
        </w:tc>
      </w:tr>
      <w:tr w14:paraId="4AE8629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6" w:hRule="atLeast"/>
        </w:trPr>
        <w:tc>
          <w:tcPr>
            <w:tcW w:w="1830" w:type="dxa"/>
            <w:vAlign w:val="top"/>
          </w:tcPr>
          <w:p w14:paraId="13D76340">
            <w:pPr>
              <w:pStyle w:val="5"/>
              <w:spacing w:line="284" w:lineRule="auto"/>
            </w:pPr>
          </w:p>
          <w:p w14:paraId="6247E8C7">
            <w:pPr>
              <w:pStyle w:val="5"/>
              <w:spacing w:line="284" w:lineRule="auto"/>
            </w:pPr>
          </w:p>
          <w:p w14:paraId="2B4DBD84">
            <w:pPr>
              <w:pStyle w:val="5"/>
              <w:spacing w:line="285" w:lineRule="auto"/>
            </w:pPr>
          </w:p>
          <w:p w14:paraId="7232DA9B">
            <w:pPr>
              <w:pStyle w:val="5"/>
              <w:spacing w:line="285" w:lineRule="auto"/>
            </w:pPr>
          </w:p>
          <w:p w14:paraId="53931EF0">
            <w:pPr>
              <w:spacing w:before="91" w:line="222" w:lineRule="auto"/>
              <w:ind w:left="102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阅读组织介绍</w:t>
            </w:r>
          </w:p>
        </w:tc>
        <w:tc>
          <w:tcPr>
            <w:tcW w:w="6856" w:type="dxa"/>
            <w:vAlign w:val="top"/>
          </w:tcPr>
          <w:p w14:paraId="01CC26E5">
            <w:pPr>
              <w:pStyle w:val="5"/>
              <w:spacing w:line="327" w:lineRule="auto"/>
            </w:pPr>
          </w:p>
          <w:p w14:paraId="5FB8227D">
            <w:pPr>
              <w:spacing w:before="91" w:line="359" w:lineRule="auto"/>
              <w:ind w:left="130" w:right="99" w:hanging="34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3"/>
                <w:sz w:val="28"/>
                <w:szCs w:val="28"/>
              </w:rPr>
              <w:t>（包括阅读组织人数、曾举办过的阅读活动、读书活动</w:t>
            </w:r>
            <w:r>
              <w:rPr>
                <w:rFonts w:ascii="仿宋" w:hAnsi="仿宋" w:eastAsia="仿宋" w:cs="仿宋"/>
                <w:spacing w:val="5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仿宋"/>
                <w:spacing w:val="-8"/>
                <w:sz w:val="28"/>
                <w:szCs w:val="28"/>
              </w:rPr>
              <w:t>成果转化情况、</w:t>
            </w:r>
            <w:r>
              <w:rPr>
                <w:rFonts w:ascii="仿宋" w:hAnsi="仿宋" w:eastAsia="仿宋" w:cs="仿宋"/>
                <w:spacing w:val="-25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仿宋"/>
                <w:spacing w:val="-8"/>
                <w:sz w:val="28"/>
                <w:szCs w:val="28"/>
              </w:rPr>
              <w:t>日常读书安排及曾获得奖项等，</w:t>
            </w:r>
            <w:r>
              <w:rPr>
                <w:rFonts w:ascii="Times New Roman" w:hAnsi="Times New Roman" w:eastAsia="Times New Roman" w:cs="Times New Roman"/>
                <w:spacing w:val="-8"/>
                <w:sz w:val="28"/>
                <w:szCs w:val="28"/>
              </w:rPr>
              <w:t xml:space="preserve">800 </w:t>
            </w:r>
            <w:r>
              <w:rPr>
                <w:rFonts w:ascii="仿宋" w:hAnsi="仿宋" w:eastAsia="仿宋" w:cs="仿宋"/>
                <w:spacing w:val="-8"/>
                <w:sz w:val="28"/>
                <w:szCs w:val="28"/>
              </w:rPr>
              <w:t>字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 xml:space="preserve">以内，可附页，并附活动图片 </w:t>
            </w:r>
            <w:r>
              <w:rPr>
                <w:rFonts w:ascii="Times New Roman" w:hAnsi="Times New Roman" w:eastAsia="Times New Roman" w:cs="Times New Roman"/>
                <w:spacing w:val="-1"/>
                <w:sz w:val="28"/>
                <w:szCs w:val="28"/>
              </w:rPr>
              <w:t xml:space="preserve">2 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张）</w:t>
            </w:r>
          </w:p>
        </w:tc>
      </w:tr>
      <w:tr w14:paraId="60638C4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5" w:hRule="atLeast"/>
        </w:trPr>
        <w:tc>
          <w:tcPr>
            <w:tcW w:w="1830" w:type="dxa"/>
            <w:vAlign w:val="top"/>
          </w:tcPr>
          <w:p w14:paraId="710306E9">
            <w:pPr>
              <w:pStyle w:val="5"/>
              <w:spacing w:line="450" w:lineRule="auto"/>
            </w:pPr>
          </w:p>
          <w:p w14:paraId="1ACC7369">
            <w:pPr>
              <w:spacing w:before="91" w:line="250" w:lineRule="auto"/>
              <w:ind w:right="352"/>
              <w:rPr>
                <w:rFonts w:ascii="黑体" w:hAnsi="黑体" w:eastAsia="黑体" w:cs="黑体"/>
                <w:spacing w:val="-4"/>
                <w:sz w:val="28"/>
                <w:szCs w:val="28"/>
              </w:rPr>
            </w:pPr>
          </w:p>
          <w:p w14:paraId="648A1C50">
            <w:pPr>
              <w:spacing w:before="91" w:line="250" w:lineRule="auto"/>
              <w:ind w:right="352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pacing w:val="-4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所在</w:t>
            </w:r>
            <w:r>
              <w:rPr>
                <w:rFonts w:hint="eastAsia" w:ascii="黑体" w:hAnsi="黑体" w:eastAsia="黑体" w:cs="黑体"/>
                <w:spacing w:val="-4"/>
                <w:sz w:val="28"/>
                <w:szCs w:val="28"/>
                <w:lang w:val="en-US" w:eastAsia="zh-CN"/>
              </w:rPr>
              <w:t>部门</w:t>
            </w:r>
            <w:r>
              <w:rPr>
                <w:rFonts w:ascii="黑体" w:hAnsi="黑体" w:eastAsia="黑体" w:cs="黑体"/>
                <w:spacing w:val="1"/>
                <w:sz w:val="28"/>
                <w:szCs w:val="28"/>
              </w:rPr>
              <w:t xml:space="preserve"> </w:t>
            </w:r>
            <w:r>
              <w:rPr>
                <w:rFonts w:hint="eastAsia" w:ascii="黑体" w:hAnsi="黑体" w:eastAsia="黑体" w:cs="黑体"/>
                <w:spacing w:val="1"/>
                <w:sz w:val="28"/>
                <w:szCs w:val="28"/>
                <w:lang w:val="en-US" w:eastAsia="zh-CN"/>
              </w:rPr>
              <w:t xml:space="preserve">                 </w:t>
            </w: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意见</w:t>
            </w:r>
          </w:p>
        </w:tc>
        <w:tc>
          <w:tcPr>
            <w:tcW w:w="6856" w:type="dxa"/>
            <w:vAlign w:val="top"/>
          </w:tcPr>
          <w:p w14:paraId="4469DB86">
            <w:pPr>
              <w:pStyle w:val="5"/>
              <w:spacing w:line="262" w:lineRule="auto"/>
            </w:pPr>
          </w:p>
          <w:p w14:paraId="7CA7F802">
            <w:pPr>
              <w:pStyle w:val="5"/>
              <w:spacing w:line="262" w:lineRule="auto"/>
            </w:pPr>
          </w:p>
          <w:p w14:paraId="3173B3D9">
            <w:pPr>
              <w:pStyle w:val="5"/>
              <w:spacing w:line="263" w:lineRule="auto"/>
            </w:pPr>
          </w:p>
          <w:p w14:paraId="5A503C29">
            <w:pPr>
              <w:spacing w:before="91" w:line="250" w:lineRule="auto"/>
              <w:ind w:left="4130" w:right="1054" w:firstLine="545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77B5D7A0">
            <w:pPr>
              <w:spacing w:before="91" w:line="250" w:lineRule="auto"/>
              <w:ind w:left="4130" w:right="1054" w:firstLine="545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2CDC8F31">
            <w:pPr>
              <w:spacing w:before="91" w:line="250" w:lineRule="auto"/>
              <w:ind w:right="1054" w:firstLine="4480" w:firstLineChars="16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（盖章） </w:t>
            </w:r>
          </w:p>
          <w:p w14:paraId="4A9E028C">
            <w:pPr>
              <w:spacing w:before="91" w:line="250" w:lineRule="auto"/>
              <w:ind w:right="1054" w:firstLine="4028" w:firstLineChars="19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pacing w:val="8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pacing w:val="20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日</w:t>
            </w:r>
          </w:p>
        </w:tc>
      </w:tr>
      <w:tr w14:paraId="516F538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9" w:hRule="atLeast"/>
        </w:trPr>
        <w:tc>
          <w:tcPr>
            <w:tcW w:w="1830" w:type="dxa"/>
            <w:vAlign w:val="top"/>
          </w:tcPr>
          <w:p w14:paraId="5D44A29E">
            <w:pPr>
              <w:pStyle w:val="5"/>
              <w:spacing w:line="248" w:lineRule="auto"/>
            </w:pPr>
          </w:p>
          <w:p w14:paraId="39E60ED4">
            <w:pPr>
              <w:pStyle w:val="5"/>
              <w:spacing w:line="248" w:lineRule="auto"/>
            </w:pPr>
          </w:p>
          <w:p w14:paraId="22AFEE18">
            <w:pPr>
              <w:spacing w:before="91" w:line="254" w:lineRule="auto"/>
              <w:ind w:left="221" w:right="110" w:hanging="129"/>
              <w:jc w:val="center"/>
              <w:rPr>
                <w:rFonts w:ascii="黑体" w:hAnsi="黑体" w:eastAsia="黑体" w:cs="黑体"/>
                <w:spacing w:val="-3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学校</w:t>
            </w: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工会</w:t>
            </w:r>
          </w:p>
          <w:p w14:paraId="363EFF25">
            <w:pPr>
              <w:spacing w:before="91" w:line="254" w:lineRule="auto"/>
              <w:ind w:left="221" w:right="110" w:hanging="129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意见</w:t>
            </w:r>
          </w:p>
        </w:tc>
        <w:tc>
          <w:tcPr>
            <w:tcW w:w="6856" w:type="dxa"/>
            <w:vAlign w:val="top"/>
          </w:tcPr>
          <w:p w14:paraId="799397A6">
            <w:pPr>
              <w:pStyle w:val="5"/>
              <w:spacing w:line="296" w:lineRule="auto"/>
            </w:pPr>
          </w:p>
          <w:p w14:paraId="1299AE46">
            <w:pPr>
              <w:pStyle w:val="5"/>
              <w:spacing w:line="296" w:lineRule="auto"/>
            </w:pPr>
          </w:p>
          <w:p w14:paraId="0039FF8B">
            <w:pPr>
              <w:pStyle w:val="5"/>
              <w:spacing w:line="297" w:lineRule="auto"/>
            </w:pPr>
          </w:p>
          <w:p w14:paraId="394DF5A1">
            <w:pPr>
              <w:pStyle w:val="5"/>
              <w:spacing w:line="297" w:lineRule="auto"/>
            </w:pPr>
          </w:p>
          <w:p w14:paraId="54CF28F5">
            <w:pPr>
              <w:spacing w:before="91" w:line="250" w:lineRule="auto"/>
              <w:ind w:left="4130" w:right="1054" w:firstLine="545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（盖章）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pacing w:val="8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pacing w:val="20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日</w:t>
            </w:r>
          </w:p>
        </w:tc>
      </w:tr>
    </w:tbl>
    <w:p w14:paraId="59D8767F">
      <w:pPr>
        <w:rPr>
          <w:rFonts w:ascii="Arial"/>
          <w:sz w:val="21"/>
        </w:rPr>
      </w:pPr>
    </w:p>
    <w:p w14:paraId="44FB1734">
      <w:pPr>
        <w:rPr>
          <w:rFonts w:ascii="Arial" w:hAnsi="Arial" w:eastAsia="Arial" w:cs="Arial"/>
          <w:sz w:val="21"/>
          <w:szCs w:val="21"/>
        </w:rPr>
        <w:sectPr>
          <w:footerReference r:id="rId10" w:type="default"/>
          <w:pgSz w:w="11906" w:h="16839"/>
          <w:pgMar w:top="1440" w:right="1800" w:bottom="1440" w:left="1800" w:header="0" w:footer="1027" w:gutter="0"/>
          <w:cols w:space="720" w:num="1"/>
        </w:sectPr>
      </w:pPr>
    </w:p>
    <w:p w14:paraId="1423ED27">
      <w:pPr>
        <w:spacing w:before="101" w:line="230" w:lineRule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19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4"/>
          <w:sz w:val="31"/>
          <w:szCs w:val="31"/>
        </w:rPr>
        <w:t>7</w:t>
      </w:r>
    </w:p>
    <w:p w14:paraId="70B18CC4">
      <w:pPr>
        <w:spacing w:line="300" w:lineRule="auto"/>
        <w:rPr>
          <w:rFonts w:ascii="Arial"/>
          <w:sz w:val="21"/>
        </w:rPr>
      </w:pPr>
    </w:p>
    <w:p w14:paraId="3BA76B2E">
      <w:pPr>
        <w:spacing w:before="184" w:line="201" w:lineRule="auto"/>
        <w:ind w:right="752"/>
        <w:jc w:val="center"/>
        <w:rPr>
          <w:rFonts w:ascii="微软雅黑" w:hAnsi="微软雅黑" w:eastAsia="微软雅黑" w:cs="微软雅黑"/>
          <w:sz w:val="44"/>
          <w:szCs w:val="44"/>
        </w:rPr>
      </w:pPr>
      <w:r>
        <w:rPr>
          <w:rFonts w:ascii="微软雅黑" w:hAnsi="微软雅黑" w:eastAsia="微软雅黑" w:cs="微软雅黑"/>
          <w:spacing w:val="20"/>
          <w:sz w:val="44"/>
          <w:szCs w:val="44"/>
        </w:rPr>
        <w:t>“玫瑰书香展风采</w:t>
      </w:r>
      <w:r>
        <w:rPr>
          <w:rFonts w:hint="eastAsia" w:ascii="微软雅黑" w:hAnsi="微软雅黑" w:eastAsia="微软雅黑" w:cs="微软雅黑"/>
          <w:spacing w:val="20"/>
          <w:sz w:val="44"/>
          <w:szCs w:val="44"/>
          <w:lang w:val="en-US" w:eastAsia="zh-CN"/>
        </w:rPr>
        <w:t xml:space="preserve"> </w:t>
      </w:r>
      <w:r>
        <w:rPr>
          <w:rFonts w:ascii="微软雅黑" w:hAnsi="微软雅黑" w:eastAsia="微软雅黑" w:cs="微软雅黑"/>
          <w:spacing w:val="20"/>
          <w:sz w:val="44"/>
          <w:szCs w:val="44"/>
        </w:rPr>
        <w:t>砥砺奋进谱</w:t>
      </w:r>
      <w:r>
        <w:rPr>
          <w:rFonts w:hint="eastAsia" w:ascii="微软雅黑" w:hAnsi="微软雅黑" w:eastAsia="微软雅黑" w:cs="微软雅黑"/>
          <w:spacing w:val="20"/>
          <w:sz w:val="44"/>
          <w:szCs w:val="44"/>
          <w:lang w:val="en-US" w:eastAsia="zh-CN"/>
        </w:rPr>
        <w:t>华</w:t>
      </w:r>
      <w:r>
        <w:rPr>
          <w:rFonts w:ascii="微软雅黑" w:hAnsi="微软雅黑" w:eastAsia="微软雅黑" w:cs="微软雅黑"/>
          <w:spacing w:val="20"/>
          <w:sz w:val="44"/>
          <w:szCs w:val="44"/>
        </w:rPr>
        <w:t>章</w:t>
      </w:r>
      <w:r>
        <w:rPr>
          <w:rFonts w:hint="eastAsia" w:ascii="微软雅黑" w:hAnsi="微软雅黑" w:eastAsia="微软雅黑" w:cs="微软雅黑"/>
          <w:spacing w:val="20"/>
          <w:sz w:val="44"/>
          <w:szCs w:val="44"/>
          <w:lang w:eastAsia="zh-CN"/>
        </w:rPr>
        <w:t>”</w:t>
      </w:r>
      <w:r>
        <w:rPr>
          <w:rFonts w:ascii="微软雅黑" w:hAnsi="微软雅黑" w:eastAsia="微软雅黑" w:cs="微软雅黑"/>
          <w:sz w:val="44"/>
          <w:szCs w:val="44"/>
        </w:rPr>
        <w:t xml:space="preserve"> </w:t>
      </w:r>
      <w:r>
        <w:rPr>
          <w:rFonts w:ascii="微软雅黑" w:hAnsi="微软雅黑" w:eastAsia="微软雅黑" w:cs="微软雅黑"/>
          <w:spacing w:val="6"/>
          <w:sz w:val="44"/>
          <w:szCs w:val="44"/>
        </w:rPr>
        <w:t>阅读学习成才职工推荐表</w:t>
      </w:r>
    </w:p>
    <w:p w14:paraId="2BBB8A18">
      <w:pPr>
        <w:spacing w:before="38"/>
      </w:pPr>
    </w:p>
    <w:tbl>
      <w:tblPr>
        <w:tblStyle w:val="6"/>
        <w:tblW w:w="90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4"/>
        <w:gridCol w:w="1470"/>
        <w:gridCol w:w="1125"/>
        <w:gridCol w:w="946"/>
        <w:gridCol w:w="1166"/>
        <w:gridCol w:w="1265"/>
        <w:gridCol w:w="1840"/>
      </w:tblGrid>
      <w:tr w14:paraId="7422255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1214" w:type="dxa"/>
            <w:vAlign w:val="top"/>
          </w:tcPr>
          <w:p w14:paraId="7F36D5E8">
            <w:pPr>
              <w:spacing w:before="173" w:line="223" w:lineRule="auto"/>
              <w:ind w:left="194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姓</w:t>
            </w:r>
            <w:r>
              <w:rPr>
                <w:rFonts w:ascii="黑体" w:hAnsi="黑体" w:eastAsia="黑体" w:cs="黑体"/>
                <w:spacing w:val="6"/>
                <w:sz w:val="28"/>
                <w:szCs w:val="28"/>
              </w:rPr>
              <w:t xml:space="preserve">  </w:t>
            </w: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名</w:t>
            </w:r>
          </w:p>
        </w:tc>
        <w:tc>
          <w:tcPr>
            <w:tcW w:w="1470" w:type="dxa"/>
            <w:vAlign w:val="top"/>
          </w:tcPr>
          <w:p w14:paraId="33AA6B0F">
            <w:pPr>
              <w:pStyle w:val="5"/>
            </w:pPr>
          </w:p>
        </w:tc>
        <w:tc>
          <w:tcPr>
            <w:tcW w:w="1125" w:type="dxa"/>
            <w:vAlign w:val="top"/>
          </w:tcPr>
          <w:p w14:paraId="464C81EB">
            <w:pPr>
              <w:spacing w:before="172" w:line="222" w:lineRule="auto"/>
              <w:ind w:left="236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14"/>
                <w:sz w:val="28"/>
                <w:szCs w:val="28"/>
              </w:rPr>
              <w:t>民</w:t>
            </w:r>
            <w:r>
              <w:rPr>
                <w:rFonts w:ascii="黑体" w:hAnsi="黑体" w:eastAsia="黑体" w:cs="黑体"/>
                <w:spacing w:val="8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spacing w:val="-14"/>
                <w:sz w:val="28"/>
                <w:szCs w:val="28"/>
              </w:rPr>
              <w:t>族</w:t>
            </w:r>
          </w:p>
        </w:tc>
        <w:tc>
          <w:tcPr>
            <w:tcW w:w="946" w:type="dxa"/>
            <w:vAlign w:val="top"/>
          </w:tcPr>
          <w:p w14:paraId="037F0D4B">
            <w:pPr>
              <w:pStyle w:val="5"/>
            </w:pPr>
          </w:p>
        </w:tc>
        <w:tc>
          <w:tcPr>
            <w:tcW w:w="1166" w:type="dxa"/>
            <w:vAlign w:val="top"/>
          </w:tcPr>
          <w:p w14:paraId="0B4086A2">
            <w:pPr>
              <w:spacing w:before="173" w:line="223" w:lineRule="auto"/>
              <w:ind w:left="4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8"/>
                <w:sz w:val="28"/>
                <w:szCs w:val="28"/>
              </w:rPr>
              <w:t>出生年月</w:t>
            </w:r>
          </w:p>
        </w:tc>
        <w:tc>
          <w:tcPr>
            <w:tcW w:w="1265" w:type="dxa"/>
            <w:vAlign w:val="top"/>
          </w:tcPr>
          <w:p w14:paraId="201B3107">
            <w:pPr>
              <w:pStyle w:val="5"/>
            </w:pPr>
          </w:p>
        </w:tc>
        <w:tc>
          <w:tcPr>
            <w:tcW w:w="1840" w:type="dxa"/>
            <w:vMerge w:val="restart"/>
            <w:tcBorders>
              <w:bottom w:val="nil"/>
            </w:tcBorders>
            <w:textDirection w:val="tbRlV"/>
            <w:vAlign w:val="top"/>
          </w:tcPr>
          <w:p w14:paraId="526E528B">
            <w:pPr>
              <w:pStyle w:val="5"/>
              <w:spacing w:line="348" w:lineRule="auto"/>
            </w:pPr>
          </w:p>
          <w:p w14:paraId="09145759">
            <w:pPr>
              <w:pStyle w:val="5"/>
              <w:spacing w:line="349" w:lineRule="auto"/>
            </w:pPr>
          </w:p>
          <w:p w14:paraId="2709F187">
            <w:pPr>
              <w:spacing w:before="94" w:line="196" w:lineRule="auto"/>
              <w:ind w:left="966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照 片</w:t>
            </w:r>
          </w:p>
        </w:tc>
      </w:tr>
      <w:tr w14:paraId="673CF7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214" w:type="dxa"/>
            <w:vAlign w:val="top"/>
          </w:tcPr>
          <w:p w14:paraId="6DE77FF5">
            <w:pPr>
              <w:spacing w:before="160" w:line="222" w:lineRule="auto"/>
              <w:ind w:left="53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2"/>
                <w:sz w:val="28"/>
                <w:szCs w:val="28"/>
              </w:rPr>
              <w:t>政治面貌</w:t>
            </w:r>
          </w:p>
        </w:tc>
        <w:tc>
          <w:tcPr>
            <w:tcW w:w="1470" w:type="dxa"/>
            <w:vAlign w:val="top"/>
          </w:tcPr>
          <w:p w14:paraId="3DE5114E">
            <w:pPr>
              <w:pStyle w:val="5"/>
            </w:pPr>
          </w:p>
        </w:tc>
        <w:tc>
          <w:tcPr>
            <w:tcW w:w="1125" w:type="dxa"/>
            <w:vAlign w:val="top"/>
          </w:tcPr>
          <w:p w14:paraId="237BA565">
            <w:pPr>
              <w:spacing w:before="159" w:line="222" w:lineRule="auto"/>
              <w:ind w:left="22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10"/>
                <w:sz w:val="28"/>
                <w:szCs w:val="28"/>
              </w:rPr>
              <w:t>学</w:t>
            </w:r>
            <w:r>
              <w:rPr>
                <w:rFonts w:ascii="黑体" w:hAnsi="黑体" w:eastAsia="黑体" w:cs="黑体"/>
                <w:spacing w:val="9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spacing w:val="-10"/>
                <w:sz w:val="28"/>
                <w:szCs w:val="28"/>
              </w:rPr>
              <w:t>历</w:t>
            </w:r>
          </w:p>
        </w:tc>
        <w:tc>
          <w:tcPr>
            <w:tcW w:w="946" w:type="dxa"/>
            <w:vAlign w:val="top"/>
          </w:tcPr>
          <w:p w14:paraId="15EC1C41">
            <w:pPr>
              <w:pStyle w:val="5"/>
            </w:pPr>
          </w:p>
        </w:tc>
        <w:tc>
          <w:tcPr>
            <w:tcW w:w="1166" w:type="dxa"/>
            <w:vAlign w:val="top"/>
          </w:tcPr>
          <w:p w14:paraId="580ED389">
            <w:pPr>
              <w:spacing w:before="160" w:line="222" w:lineRule="auto"/>
              <w:ind w:left="172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职</w:t>
            </w:r>
            <w:r>
              <w:rPr>
                <w:rFonts w:ascii="黑体" w:hAnsi="黑体" w:eastAsia="黑体" w:cs="黑体"/>
                <w:spacing w:val="4"/>
                <w:sz w:val="28"/>
                <w:szCs w:val="28"/>
              </w:rPr>
              <w:t xml:space="preserve">  </w:t>
            </w: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称</w:t>
            </w:r>
          </w:p>
        </w:tc>
        <w:tc>
          <w:tcPr>
            <w:tcW w:w="1265" w:type="dxa"/>
            <w:vAlign w:val="top"/>
          </w:tcPr>
          <w:p w14:paraId="1D287ADE">
            <w:pPr>
              <w:pStyle w:val="5"/>
            </w:pPr>
          </w:p>
        </w:tc>
        <w:tc>
          <w:tcPr>
            <w:tcW w:w="1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 w14:paraId="76CD3C4D">
            <w:pPr>
              <w:pStyle w:val="5"/>
            </w:pPr>
          </w:p>
        </w:tc>
      </w:tr>
      <w:tr w14:paraId="782F300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1214" w:type="dxa"/>
            <w:vAlign w:val="top"/>
          </w:tcPr>
          <w:p w14:paraId="61A46133">
            <w:pPr>
              <w:spacing w:before="174" w:line="222" w:lineRule="auto"/>
              <w:ind w:left="194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籍</w:t>
            </w:r>
            <w:r>
              <w:rPr>
                <w:rFonts w:ascii="黑体" w:hAnsi="黑体" w:eastAsia="黑体" w:cs="黑体"/>
                <w:spacing w:val="7"/>
                <w:sz w:val="28"/>
                <w:szCs w:val="28"/>
              </w:rPr>
              <w:t xml:space="preserve">  </w:t>
            </w: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贯</w:t>
            </w:r>
          </w:p>
        </w:tc>
        <w:tc>
          <w:tcPr>
            <w:tcW w:w="1470" w:type="dxa"/>
            <w:vAlign w:val="top"/>
          </w:tcPr>
          <w:p w14:paraId="71FFAA01">
            <w:pPr>
              <w:pStyle w:val="5"/>
            </w:pPr>
          </w:p>
        </w:tc>
        <w:tc>
          <w:tcPr>
            <w:tcW w:w="1125" w:type="dxa"/>
            <w:vAlign w:val="top"/>
          </w:tcPr>
          <w:p w14:paraId="7B345528">
            <w:pPr>
              <w:spacing w:before="173" w:line="224" w:lineRule="auto"/>
              <w:ind w:left="156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5"/>
                <w:sz w:val="28"/>
                <w:szCs w:val="28"/>
              </w:rPr>
              <w:t>手机号</w:t>
            </w:r>
          </w:p>
        </w:tc>
        <w:tc>
          <w:tcPr>
            <w:tcW w:w="3377" w:type="dxa"/>
            <w:gridSpan w:val="3"/>
            <w:vAlign w:val="top"/>
          </w:tcPr>
          <w:p w14:paraId="50F39A51">
            <w:pPr>
              <w:pStyle w:val="5"/>
            </w:pPr>
          </w:p>
        </w:tc>
        <w:tc>
          <w:tcPr>
            <w:tcW w:w="1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 w14:paraId="51BBF379">
            <w:pPr>
              <w:pStyle w:val="5"/>
            </w:pPr>
          </w:p>
        </w:tc>
      </w:tr>
      <w:tr w14:paraId="5F3075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7" w:hRule="atLeast"/>
        </w:trPr>
        <w:tc>
          <w:tcPr>
            <w:tcW w:w="1214" w:type="dxa"/>
            <w:vAlign w:val="top"/>
          </w:tcPr>
          <w:p w14:paraId="70E65D9A">
            <w:pPr>
              <w:spacing w:before="110" w:line="246" w:lineRule="auto"/>
              <w:ind w:left="194" w:right="43" w:hanging="138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工作单位</w:t>
            </w:r>
            <w:r>
              <w:rPr>
                <w:rFonts w:ascii="黑体" w:hAnsi="黑体" w:eastAsia="黑体" w:cs="黑体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及职务</w:t>
            </w:r>
          </w:p>
        </w:tc>
        <w:tc>
          <w:tcPr>
            <w:tcW w:w="5972" w:type="dxa"/>
            <w:gridSpan w:val="5"/>
            <w:vAlign w:val="top"/>
          </w:tcPr>
          <w:p w14:paraId="4A556450">
            <w:pPr>
              <w:pStyle w:val="5"/>
            </w:pPr>
          </w:p>
        </w:tc>
        <w:tc>
          <w:tcPr>
            <w:tcW w:w="1840" w:type="dxa"/>
            <w:vMerge w:val="continue"/>
            <w:tcBorders>
              <w:top w:val="nil"/>
            </w:tcBorders>
            <w:textDirection w:val="tbRlV"/>
            <w:vAlign w:val="top"/>
          </w:tcPr>
          <w:p w14:paraId="146E7315">
            <w:pPr>
              <w:pStyle w:val="5"/>
            </w:pPr>
          </w:p>
        </w:tc>
      </w:tr>
      <w:tr w14:paraId="4C990C5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8" w:hRule="atLeast"/>
        </w:trPr>
        <w:tc>
          <w:tcPr>
            <w:tcW w:w="1214" w:type="dxa"/>
            <w:textDirection w:val="tbRlV"/>
            <w:vAlign w:val="top"/>
          </w:tcPr>
          <w:p w14:paraId="35F37815">
            <w:pPr>
              <w:pStyle w:val="5"/>
              <w:spacing w:line="386" w:lineRule="auto"/>
            </w:pPr>
          </w:p>
          <w:p w14:paraId="3D7683EC">
            <w:pPr>
              <w:spacing w:before="93" w:line="205" w:lineRule="auto"/>
              <w:ind w:left="205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个 人 事 迹</w:t>
            </w:r>
          </w:p>
        </w:tc>
        <w:tc>
          <w:tcPr>
            <w:tcW w:w="7812" w:type="dxa"/>
            <w:gridSpan w:val="6"/>
            <w:vAlign w:val="top"/>
          </w:tcPr>
          <w:p w14:paraId="1B968E72">
            <w:pPr>
              <w:pStyle w:val="5"/>
              <w:spacing w:line="253" w:lineRule="auto"/>
            </w:pPr>
          </w:p>
          <w:p w14:paraId="13FBE61D">
            <w:pPr>
              <w:pStyle w:val="5"/>
              <w:spacing w:line="253" w:lineRule="auto"/>
            </w:pPr>
          </w:p>
          <w:p w14:paraId="597A00DA">
            <w:pPr>
              <w:pStyle w:val="5"/>
              <w:spacing w:line="253" w:lineRule="auto"/>
            </w:pPr>
          </w:p>
          <w:p w14:paraId="26C2E2D4">
            <w:pPr>
              <w:spacing w:before="91" w:line="218" w:lineRule="auto"/>
              <w:ind w:left="2431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3"/>
                <w:sz w:val="28"/>
                <w:szCs w:val="28"/>
              </w:rPr>
              <w:t>（</w:t>
            </w:r>
            <w:r>
              <w:rPr>
                <w:rFonts w:ascii="Times New Roman" w:hAnsi="Times New Roman" w:eastAsia="Times New Roman" w:cs="Times New Roman"/>
                <w:spacing w:val="3"/>
                <w:sz w:val="28"/>
                <w:szCs w:val="28"/>
              </w:rPr>
              <w:t>800</w:t>
            </w:r>
            <w:r>
              <w:rPr>
                <w:rFonts w:ascii="仿宋" w:hAnsi="仿宋" w:eastAsia="仿宋" w:cs="仿宋"/>
                <w:spacing w:val="3"/>
                <w:sz w:val="28"/>
                <w:szCs w:val="28"/>
              </w:rPr>
              <w:t>字以内，可附页）</w:t>
            </w:r>
          </w:p>
        </w:tc>
      </w:tr>
      <w:tr w14:paraId="23CCA1F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9" w:hRule="atLeast"/>
        </w:trPr>
        <w:tc>
          <w:tcPr>
            <w:tcW w:w="1214" w:type="dxa"/>
            <w:vAlign w:val="top"/>
          </w:tcPr>
          <w:p w14:paraId="6EBFACA9">
            <w:pPr>
              <w:pStyle w:val="5"/>
              <w:spacing w:line="446" w:lineRule="auto"/>
            </w:pPr>
          </w:p>
          <w:p w14:paraId="1FBAC14A">
            <w:pPr>
              <w:spacing w:before="91" w:line="248" w:lineRule="auto"/>
              <w:ind w:right="43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所在</w:t>
            </w:r>
            <w:r>
              <w:rPr>
                <w:rFonts w:hint="eastAsia" w:ascii="黑体" w:hAnsi="黑体" w:eastAsia="黑体" w:cs="黑体"/>
                <w:spacing w:val="-4"/>
                <w:sz w:val="28"/>
                <w:szCs w:val="28"/>
                <w:lang w:val="en-US" w:eastAsia="zh-CN"/>
              </w:rPr>
              <w:t>部门</w:t>
            </w:r>
            <w:r>
              <w:rPr>
                <w:rFonts w:ascii="黑体" w:hAnsi="黑体" w:eastAsia="黑体" w:cs="黑体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spacing w:val="-3"/>
                <w:sz w:val="28"/>
                <w:szCs w:val="28"/>
              </w:rPr>
              <w:t>意见</w:t>
            </w:r>
          </w:p>
        </w:tc>
        <w:tc>
          <w:tcPr>
            <w:tcW w:w="7812" w:type="dxa"/>
            <w:gridSpan w:val="6"/>
            <w:vAlign w:val="top"/>
          </w:tcPr>
          <w:p w14:paraId="3118E855">
            <w:pPr>
              <w:pStyle w:val="5"/>
              <w:spacing w:line="281" w:lineRule="auto"/>
            </w:pPr>
          </w:p>
          <w:p w14:paraId="618C723B">
            <w:pPr>
              <w:pStyle w:val="5"/>
              <w:spacing w:line="281" w:lineRule="auto"/>
            </w:pPr>
          </w:p>
          <w:p w14:paraId="3EDE5C37">
            <w:pPr>
              <w:pStyle w:val="5"/>
              <w:spacing w:line="282" w:lineRule="auto"/>
            </w:pPr>
          </w:p>
          <w:p w14:paraId="57C34B75">
            <w:pPr>
              <w:spacing w:before="91" w:line="250" w:lineRule="auto"/>
              <w:ind w:left="5087" w:right="1053" w:firstLine="545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（盖章）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pacing w:val="8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pacing w:val="20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日</w:t>
            </w:r>
          </w:p>
        </w:tc>
      </w:tr>
      <w:tr w14:paraId="78E6583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4" w:hRule="atLeast"/>
        </w:trPr>
        <w:tc>
          <w:tcPr>
            <w:tcW w:w="1214" w:type="dxa"/>
            <w:vAlign w:val="top"/>
          </w:tcPr>
          <w:p w14:paraId="641F3D25">
            <w:pPr>
              <w:pStyle w:val="5"/>
              <w:spacing w:line="258" w:lineRule="auto"/>
            </w:pPr>
          </w:p>
          <w:p w14:paraId="5EF38EE2">
            <w:pPr>
              <w:spacing w:before="91" w:line="254" w:lineRule="auto"/>
              <w:ind w:left="60" w:right="43" w:hanging="2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pacing w:val="-4"/>
                <w:sz w:val="28"/>
                <w:szCs w:val="28"/>
                <w:lang w:val="en-US" w:eastAsia="zh-CN"/>
              </w:rPr>
              <w:t>学校</w:t>
            </w:r>
            <w:r>
              <w:rPr>
                <w:rFonts w:ascii="黑体" w:hAnsi="黑体" w:eastAsia="黑体" w:cs="黑体"/>
                <w:spacing w:val="-4"/>
                <w:sz w:val="28"/>
                <w:szCs w:val="28"/>
              </w:rPr>
              <w:t>工会意见</w:t>
            </w:r>
          </w:p>
        </w:tc>
        <w:tc>
          <w:tcPr>
            <w:tcW w:w="7812" w:type="dxa"/>
            <w:gridSpan w:val="6"/>
            <w:vAlign w:val="top"/>
          </w:tcPr>
          <w:p w14:paraId="184A2E5A">
            <w:pPr>
              <w:pStyle w:val="5"/>
              <w:spacing w:line="285" w:lineRule="auto"/>
            </w:pPr>
          </w:p>
          <w:p w14:paraId="0EA7B6CB">
            <w:pPr>
              <w:pStyle w:val="5"/>
              <w:spacing w:line="285" w:lineRule="auto"/>
            </w:pPr>
          </w:p>
          <w:p w14:paraId="25FA5EFE">
            <w:pPr>
              <w:pStyle w:val="5"/>
              <w:spacing w:line="286" w:lineRule="auto"/>
            </w:pPr>
          </w:p>
          <w:p w14:paraId="12D5B4F8">
            <w:pPr>
              <w:spacing w:before="91" w:line="249" w:lineRule="auto"/>
              <w:ind w:left="5087" w:right="1053" w:firstLine="545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（盖章）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pacing w:val="8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pacing w:val="20"/>
                <w:sz w:val="28"/>
                <w:szCs w:val="28"/>
              </w:rPr>
              <w:t xml:space="preserve">   </w:t>
            </w:r>
            <w:r>
              <w:rPr>
                <w:rFonts w:ascii="仿宋" w:hAnsi="仿宋" w:eastAsia="仿宋" w:cs="仿宋"/>
                <w:spacing w:val="-34"/>
                <w:sz w:val="28"/>
                <w:szCs w:val="28"/>
              </w:rPr>
              <w:t>日</w:t>
            </w:r>
          </w:p>
        </w:tc>
      </w:tr>
    </w:tbl>
    <w:p w14:paraId="115E08D3">
      <w:pPr>
        <w:spacing w:before="60"/>
      </w:pPr>
    </w:p>
    <w:tbl>
      <w:tblPr>
        <w:tblStyle w:val="6"/>
        <w:tblW w:w="9116" w:type="dxa"/>
        <w:tblInd w:w="74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1"/>
        <w:gridCol w:w="3745"/>
      </w:tblGrid>
      <w:tr w14:paraId="34078F58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5371" w:type="dxa"/>
            <w:tcBorders>
              <w:top w:val="single" w:color="000000" w:sz="6" w:space="0"/>
              <w:bottom w:val="single" w:color="000000" w:sz="6" w:space="0"/>
            </w:tcBorders>
            <w:vAlign w:val="top"/>
          </w:tcPr>
          <w:p w14:paraId="0B8AC799">
            <w:pPr>
              <w:spacing w:before="172" w:line="217" w:lineRule="auto"/>
              <w:ind w:left="281"/>
              <w:rPr>
                <w:rFonts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pacing w:val="-2"/>
                <w:sz w:val="30"/>
                <w:szCs w:val="30"/>
                <w:lang w:val="en-US" w:eastAsia="zh-CN"/>
              </w:rPr>
              <w:t>河南林业职业学院工会</w:t>
            </w:r>
            <w:r>
              <w:rPr>
                <w:rFonts w:ascii="仿宋" w:hAnsi="仿宋" w:eastAsia="仿宋" w:cs="仿宋"/>
                <w:spacing w:val="-2"/>
                <w:sz w:val="30"/>
                <w:szCs w:val="30"/>
              </w:rPr>
              <w:t>委员会办公室</w:t>
            </w:r>
          </w:p>
        </w:tc>
        <w:tc>
          <w:tcPr>
            <w:tcW w:w="3745" w:type="dxa"/>
            <w:tcBorders>
              <w:top w:val="single" w:color="000000" w:sz="6" w:space="0"/>
              <w:bottom w:val="single" w:color="000000" w:sz="6" w:space="0"/>
            </w:tcBorders>
            <w:vAlign w:val="top"/>
          </w:tcPr>
          <w:p w14:paraId="78D785F9">
            <w:pPr>
              <w:spacing w:before="172" w:line="216" w:lineRule="auto"/>
              <w:ind w:left="742"/>
              <w:rPr>
                <w:rFonts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pacing w:val="-2"/>
                <w:sz w:val="30"/>
                <w:szCs w:val="30"/>
                <w:lang w:val="en-US" w:eastAsia="zh-CN"/>
              </w:rPr>
              <w:t>2025年2月20日印发</w:t>
            </w:r>
          </w:p>
        </w:tc>
      </w:tr>
    </w:tbl>
    <w:p w14:paraId="3164F20A">
      <w:pPr>
        <w:spacing w:before="313" w:line="134" w:lineRule="exact"/>
        <w:ind w:left="320"/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480060</wp:posOffset>
                </wp:positionH>
                <wp:positionV relativeFrom="paragraph">
                  <wp:posOffset>109855</wp:posOffset>
                </wp:positionV>
                <wp:extent cx="184150" cy="18669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150" cy="186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629F75D">
                            <w:pPr>
                              <w:spacing w:before="19" w:line="189" w:lineRule="auto"/>
                              <w:ind w:left="20"/>
                              <w:rPr>
                                <w:rFonts w:ascii="Times New Roman" w:hAnsi="Times New Roman" w:eastAsia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eastAsia="Times New Roman" w:cs="Times New Roman"/>
                                <w:spacing w:val="-16"/>
                                <w:sz w:val="28"/>
                                <w:szCs w:val="28"/>
                              </w:rPr>
                              <w:t>14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.8pt;margin-top:8.65pt;height:14.7pt;width:14.5pt;z-index:251659264;mso-width-relative:page;mso-height-relative:page;" filled="f" stroked="f" coordsize="21600,21600" o:gfxdata="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N5bflHXAAAACAEAAA8AAAAAAAAAAQAgAAAAIgAAAGRycy9kb3ducmV2LnhtbFBLAQIUABQA&#10;AAAIAIdO4kC1qvweuAEAAHEDAAAOAAAAAAAAAAEAIAAAACYBAABkcnMvZTJvRG9jLnhtbFBLBQYA&#10;AAAABgAGAFkBAABQ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4629F75D">
                      <w:pPr>
                        <w:spacing w:before="19" w:line="189" w:lineRule="auto"/>
                        <w:ind w:left="20"/>
                        <w:rPr>
                          <w:rFonts w:ascii="Times New Roman" w:hAnsi="Times New Roman" w:eastAsia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eastAsia="Times New Roman" w:cs="Times New Roman"/>
                          <w:spacing w:val="-16"/>
                          <w:sz w:val="28"/>
                          <w:szCs w:val="28"/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pacing w:val="5"/>
          <w:position w:val="-3"/>
          <w:sz w:val="28"/>
          <w:szCs w:val="28"/>
        </w:rPr>
        <w:t>—</w:t>
      </w:r>
      <w:r>
        <w:rPr>
          <w:rFonts w:ascii="Times New Roman" w:hAnsi="Times New Roman" w:eastAsia="Times New Roman" w:cs="Times New Roman"/>
          <w:spacing w:val="9"/>
          <w:position w:val="-3"/>
          <w:sz w:val="28"/>
          <w:szCs w:val="28"/>
        </w:rPr>
        <w:t xml:space="preserve">       </w:t>
      </w:r>
      <w:r>
        <w:rPr>
          <w:rFonts w:ascii="Times New Roman" w:hAnsi="Times New Roman" w:eastAsia="Times New Roman" w:cs="Times New Roman"/>
          <w:spacing w:val="5"/>
          <w:position w:val="-3"/>
          <w:sz w:val="28"/>
          <w:szCs w:val="28"/>
        </w:rPr>
        <w:t>—</w:t>
      </w:r>
    </w:p>
    <w:sectPr>
      <w:footerReference r:id="rId11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4E79A9">
    <w:pPr>
      <w:spacing w:line="181" w:lineRule="auto"/>
      <w:ind w:left="289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-1"/>
        <w:sz w:val="28"/>
        <w:szCs w:val="28"/>
      </w:rPr>
      <w:t>—</w:t>
    </w:r>
    <w:r>
      <w:rPr>
        <w:rFonts w:ascii="Times New Roman" w:hAnsi="Times New Roman" w:eastAsia="Times New Roman" w:cs="Times New Roman"/>
        <w:spacing w:val="5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-1"/>
        <w:sz w:val="28"/>
        <w:szCs w:val="28"/>
      </w:rPr>
      <w:t>6</w:t>
    </w:r>
    <w:r>
      <w:rPr>
        <w:rFonts w:ascii="Times New Roman" w:hAnsi="Times New Roman" w:eastAsia="Times New Roman" w:cs="Times New Roman"/>
        <w:spacing w:val="66"/>
        <w:sz w:val="28"/>
        <w:szCs w:val="28"/>
      </w:rPr>
      <w:t xml:space="preserve"> </w:t>
    </w:r>
    <w:r>
      <w:rPr>
        <w:rFonts w:ascii="Times New Roman" w:hAnsi="Times New Roman" w:eastAsia="Times New Roman" w:cs="Times New Roman"/>
        <w:spacing w:val="-1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95C3AD">
    <w:pPr>
      <w:spacing w:line="181" w:lineRule="auto"/>
      <w:ind w:left="306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-2"/>
        <w:sz w:val="28"/>
        <w:szCs w:val="28"/>
      </w:rPr>
      <w:t>—</w:t>
    </w:r>
    <w:r>
      <w:rPr>
        <w:rFonts w:ascii="Times New Roman" w:hAnsi="Times New Roman" w:eastAsia="Times New Roman" w:cs="Times New Roman"/>
        <w:spacing w:val="6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-2"/>
        <w:sz w:val="28"/>
        <w:szCs w:val="28"/>
      </w:rPr>
      <w:t>8</w:t>
    </w:r>
    <w:r>
      <w:rPr>
        <w:rFonts w:ascii="Times New Roman" w:hAnsi="Times New Roman" w:eastAsia="Times New Roman" w:cs="Times New Roman"/>
        <w:spacing w:val="67"/>
        <w:sz w:val="28"/>
        <w:szCs w:val="28"/>
      </w:rPr>
      <w:t xml:space="preserve"> </w:t>
    </w:r>
    <w:r>
      <w:rPr>
        <w:rFonts w:ascii="Times New Roman" w:hAnsi="Times New Roman" w:eastAsia="Times New Roman" w:cs="Times New Roman"/>
        <w:spacing w:val="-2"/>
        <w:sz w:val="28"/>
        <w:szCs w:val="28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4887A2">
    <w:pPr>
      <w:spacing w:line="181" w:lineRule="auto"/>
      <w:jc w:val="right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z w:val="28"/>
        <w:szCs w:val="28"/>
      </w:rPr>
      <w:t>—  9  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B5E6B9">
    <w:pPr>
      <w:spacing w:line="181" w:lineRule="auto"/>
      <w:ind w:left="306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-2"/>
        <w:sz w:val="28"/>
        <w:szCs w:val="28"/>
      </w:rPr>
      <w:t>—</w:t>
    </w:r>
    <w:r>
      <w:rPr>
        <w:rFonts w:ascii="Times New Roman" w:hAnsi="Times New Roman" w:eastAsia="Times New Roman" w:cs="Times New Roman"/>
        <w:spacing w:val="6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-2"/>
        <w:sz w:val="28"/>
        <w:szCs w:val="28"/>
      </w:rPr>
      <w:t>8</w:t>
    </w:r>
    <w:r>
      <w:rPr>
        <w:rFonts w:ascii="Times New Roman" w:hAnsi="Times New Roman" w:eastAsia="Times New Roman" w:cs="Times New Roman"/>
        <w:spacing w:val="67"/>
        <w:sz w:val="28"/>
        <w:szCs w:val="28"/>
      </w:rPr>
      <w:t xml:space="preserve"> </w:t>
    </w:r>
    <w:r>
      <w:rPr>
        <w:rFonts w:ascii="Times New Roman" w:hAnsi="Times New Roman" w:eastAsia="Times New Roman" w:cs="Times New Roman"/>
        <w:spacing w:val="-2"/>
        <w:sz w:val="28"/>
        <w:szCs w:val="28"/>
      </w:rPr>
      <w:t>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D42CC2">
    <w:pPr>
      <w:spacing w:line="181" w:lineRule="auto"/>
      <w:ind w:left="310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-5"/>
        <w:sz w:val="28"/>
        <w:szCs w:val="28"/>
      </w:rPr>
      <w:t>—</w:t>
    </w:r>
    <w:r>
      <w:rPr>
        <w:rFonts w:ascii="Times New Roman" w:hAnsi="Times New Roman" w:eastAsia="Times New Roman" w:cs="Times New Roman"/>
        <w:spacing w:val="14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-5"/>
        <w:sz w:val="28"/>
        <w:szCs w:val="28"/>
      </w:rPr>
      <w:t>12</w:t>
    </w:r>
    <w:r>
      <w:rPr>
        <w:rFonts w:ascii="Times New Roman" w:hAnsi="Times New Roman" w:eastAsia="Times New Roman" w:cs="Times New Roman"/>
        <w:spacing w:val="66"/>
        <w:w w:val="101"/>
        <w:sz w:val="28"/>
        <w:szCs w:val="28"/>
      </w:rPr>
      <w:t xml:space="preserve"> </w:t>
    </w:r>
    <w:r>
      <w:rPr>
        <w:rFonts w:ascii="Times New Roman" w:hAnsi="Times New Roman" w:eastAsia="Times New Roman" w:cs="Times New Roman"/>
        <w:spacing w:val="-5"/>
        <w:sz w:val="28"/>
        <w:szCs w:val="28"/>
      </w:rPr>
      <w:t>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D460AC">
    <w:pPr>
      <w:spacing w:line="181" w:lineRule="auto"/>
      <w:jc w:val="right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-8"/>
        <w:sz w:val="28"/>
        <w:szCs w:val="28"/>
      </w:rPr>
      <w:t>—</w:t>
    </w:r>
    <w:r>
      <w:rPr>
        <w:rFonts w:ascii="Times New Roman" w:hAnsi="Times New Roman" w:eastAsia="Times New Roman" w:cs="Times New Roman"/>
        <w:spacing w:val="14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-7"/>
        <w:sz w:val="28"/>
        <w:szCs w:val="28"/>
      </w:rPr>
      <w:t>13</w:t>
    </w:r>
    <w:r>
      <w:rPr>
        <w:rFonts w:ascii="Times New Roman" w:hAnsi="Times New Roman" w:eastAsia="Times New Roman" w:cs="Times New Roman"/>
        <w:spacing w:val="66"/>
        <w:w w:val="101"/>
        <w:sz w:val="28"/>
        <w:szCs w:val="28"/>
      </w:rPr>
      <w:t xml:space="preserve"> </w:t>
    </w:r>
    <w:r>
      <w:rPr>
        <w:rFonts w:ascii="Times New Roman" w:hAnsi="Times New Roman" w:eastAsia="Times New Roman" w:cs="Times New Roman"/>
        <w:spacing w:val="2"/>
        <w:sz w:val="28"/>
        <w:szCs w:val="28"/>
      </w:rPr>
      <w:t>—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151A34">
    <w:pPr>
      <w:spacing w:line="181" w:lineRule="auto"/>
      <w:ind w:left="310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2"/>
        <w:sz w:val="28"/>
        <w:szCs w:val="28"/>
      </w:rPr>
      <w:t>—</w:t>
    </w:r>
    <w:r>
      <w:rPr>
        <w:rFonts w:ascii="Times New Roman" w:hAnsi="Times New Roman" w:eastAsia="Times New Roman" w:cs="Times New Roman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2"/>
        <w:sz w:val="28"/>
        <w:szCs w:val="28"/>
      </w:rPr>
      <w:t>4</w:t>
    </w:r>
    <w:r>
      <w:rPr>
        <w:rFonts w:ascii="Times New Roman" w:hAnsi="Times New Roman" w:eastAsia="Times New Roman" w:cs="Times New Roman"/>
        <w:spacing w:val="67"/>
        <w:sz w:val="28"/>
        <w:szCs w:val="28"/>
      </w:rPr>
      <w:t xml:space="preserve"> </w:t>
    </w:r>
    <w:r>
      <w:rPr>
        <w:rFonts w:ascii="Times New Roman" w:hAnsi="Times New Roman" w:eastAsia="Times New Roman" w:cs="Times New Roman"/>
        <w:spacing w:val="2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8CC3DC9"/>
    <w:multiLevelType w:val="singleLevel"/>
    <w:tmpl w:val="A8CC3DC9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E0A3E44"/>
    <w:multiLevelType w:val="singleLevel"/>
    <w:tmpl w:val="5E0A3E44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zZTljOTkwNTIxNmZlNjA3YzhlOWFkZmIyM2M0YjQifQ=="/>
  </w:docVars>
  <w:rsids>
    <w:rsidRoot w:val="00000000"/>
    <w:rsid w:val="022C1A0A"/>
    <w:rsid w:val="083B5715"/>
    <w:rsid w:val="0B2D3242"/>
    <w:rsid w:val="1030755D"/>
    <w:rsid w:val="115E2AB4"/>
    <w:rsid w:val="11A6547C"/>
    <w:rsid w:val="14E8498B"/>
    <w:rsid w:val="15613894"/>
    <w:rsid w:val="19BE7E40"/>
    <w:rsid w:val="1B98192F"/>
    <w:rsid w:val="1E1A20A3"/>
    <w:rsid w:val="1FCC08C8"/>
    <w:rsid w:val="253141D5"/>
    <w:rsid w:val="29AB625B"/>
    <w:rsid w:val="2C2A56C2"/>
    <w:rsid w:val="2FF42F05"/>
    <w:rsid w:val="34165CF9"/>
    <w:rsid w:val="37164F30"/>
    <w:rsid w:val="43972A68"/>
    <w:rsid w:val="44C33D07"/>
    <w:rsid w:val="49F9372F"/>
    <w:rsid w:val="4A323353"/>
    <w:rsid w:val="4A511748"/>
    <w:rsid w:val="4C326FCB"/>
    <w:rsid w:val="4DC64B62"/>
    <w:rsid w:val="4FFD0EEB"/>
    <w:rsid w:val="515D3A2F"/>
    <w:rsid w:val="542240A2"/>
    <w:rsid w:val="54CF40EE"/>
    <w:rsid w:val="567C6706"/>
    <w:rsid w:val="56FD3204"/>
    <w:rsid w:val="584D671E"/>
    <w:rsid w:val="631465D0"/>
    <w:rsid w:val="66E77BCB"/>
    <w:rsid w:val="68A84288"/>
    <w:rsid w:val="6A4470E3"/>
    <w:rsid w:val="6D57375C"/>
    <w:rsid w:val="6EC32CCC"/>
    <w:rsid w:val="709F1E24"/>
    <w:rsid w:val="70C04569"/>
    <w:rsid w:val="70C745CA"/>
    <w:rsid w:val="727203DD"/>
    <w:rsid w:val="728754AC"/>
    <w:rsid w:val="72BB4590"/>
    <w:rsid w:val="730657B4"/>
    <w:rsid w:val="73AC6C53"/>
    <w:rsid w:val="789754FA"/>
    <w:rsid w:val="79567552"/>
    <w:rsid w:val="7C231C12"/>
    <w:rsid w:val="7C2A7684"/>
    <w:rsid w:val="7D895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theme" Target="theme/theme1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3647</Words>
  <Characters>3762</Characters>
  <Lines>0</Lines>
  <Paragraphs>0</Paragraphs>
  <TotalTime>78</TotalTime>
  <ScaleCrop>false</ScaleCrop>
  <LinksUpToDate>false</LinksUpToDate>
  <CharactersWithSpaces>4155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2025-02-18T07:59:00Z</dcterms:created>
  <dc:creator>Administrator</dc:creator>
  <cp:lastModifiedBy>推手</cp:lastModifiedBy>
  <dcterms:modified xsi:type="dcterms:W3CDTF">2025-02-24T08:24:16Z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eyJoZGlkIjoiM2UyZDQzODEzNGFiNDczYjQ1NjIwMjZmMTk5MGYxNjgiLCJ1c2VySWQiOiI5MjM1MDA1NzgifQ==</vt:lpwstr>
  </property>
  <property fmtid="{D5CDD505-2E9C-101B-9397-08002B2CF9AE}" pid="4" name="ICV">
    <vt:lpwstr>FAE166EAD7E7458398F8E163D2FF1FC1_13</vt:lpwstr>
  </property>
</Properties>
</file>